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50A" w:rsidRPr="00BF3AB6" w:rsidRDefault="006B506A" w:rsidP="00DD1467">
      <w:pPr>
        <w:spacing w:before="100" w:beforeAutospacing="1" w:after="100" w:afterAutospacing="1" w:line="240" w:lineRule="auto"/>
        <w:rPr>
          <w:b/>
          <w:sz w:val="28"/>
          <w:szCs w:val="28"/>
        </w:rPr>
      </w:pPr>
      <w:r w:rsidRPr="00BF3AB6">
        <w:rPr>
          <w:b/>
          <w:sz w:val="28"/>
          <w:szCs w:val="28"/>
        </w:rPr>
        <w:t xml:space="preserve">The Napco </w:t>
      </w:r>
      <w:r w:rsidR="00ED3A10" w:rsidRPr="00BF3AB6">
        <w:rPr>
          <w:b/>
          <w:sz w:val="28"/>
          <w:szCs w:val="28"/>
        </w:rPr>
        <w:t>"</w:t>
      </w:r>
      <w:r w:rsidR="006B6386" w:rsidRPr="00BF3AB6">
        <w:rPr>
          <w:b/>
          <w:sz w:val="28"/>
          <w:szCs w:val="28"/>
        </w:rPr>
        <w:t>StarLink Connect</w:t>
      </w:r>
      <w:r w:rsidR="00ED3A10" w:rsidRPr="00BF3AB6">
        <w:rPr>
          <w:b/>
          <w:sz w:val="28"/>
          <w:szCs w:val="28"/>
        </w:rPr>
        <w:t xml:space="preserve">" Software:  </w:t>
      </w:r>
      <w:r w:rsidR="0022750A" w:rsidRPr="00BF3AB6">
        <w:rPr>
          <w:b/>
          <w:sz w:val="28"/>
          <w:szCs w:val="28"/>
        </w:rPr>
        <w:t>Install</w:t>
      </w:r>
      <w:r w:rsidR="00ED3A10" w:rsidRPr="00BF3AB6">
        <w:rPr>
          <w:b/>
          <w:sz w:val="28"/>
          <w:szCs w:val="28"/>
        </w:rPr>
        <w:t>ation</w:t>
      </w:r>
      <w:r w:rsidR="0022750A" w:rsidRPr="00BF3AB6">
        <w:rPr>
          <w:b/>
          <w:sz w:val="28"/>
          <w:szCs w:val="28"/>
        </w:rPr>
        <w:t xml:space="preserve"> and Setup</w:t>
      </w:r>
    </w:p>
    <w:p w:rsidR="007C1620" w:rsidRDefault="009161E7" w:rsidP="00A71F0E">
      <w:r>
        <w:t xml:space="preserve">With </w:t>
      </w:r>
      <w:r w:rsidRPr="00BF3AB6">
        <w:rPr>
          <w:b/>
        </w:rPr>
        <w:t>Napco StarLink Connect</w:t>
      </w:r>
      <w:r w:rsidRPr="00BF3AB6">
        <w:t xml:space="preserve"> software </w:t>
      </w:r>
      <w:r>
        <w:t xml:space="preserve">and </w:t>
      </w:r>
      <w:r w:rsidR="00127515">
        <w:t xml:space="preserve">a StarLink </w:t>
      </w:r>
      <w:r>
        <w:t xml:space="preserve">radio, you can use the original download software that </w:t>
      </w:r>
      <w:r w:rsidR="00127515">
        <w:t>came with</w:t>
      </w:r>
      <w:r>
        <w:t xml:space="preserve"> your Honeywell or DSC control panel</w:t>
      </w:r>
      <w:r w:rsidR="00127515">
        <w:t>.  U</w:t>
      </w:r>
      <w:r>
        <w:t xml:space="preserve">ploading, downloading and </w:t>
      </w:r>
      <w:r w:rsidR="00127515">
        <w:t xml:space="preserve">all </w:t>
      </w:r>
      <w:r>
        <w:t xml:space="preserve">programming </w:t>
      </w:r>
      <w:r w:rsidR="00127515">
        <w:t xml:space="preserve">abilities work normally, as the </w:t>
      </w:r>
      <w:r w:rsidR="00127515" w:rsidRPr="00BF3AB6">
        <w:rPr>
          <w:b/>
        </w:rPr>
        <w:t>Napco StarLink Connect</w:t>
      </w:r>
      <w:r w:rsidR="00127515" w:rsidRPr="00BF3AB6">
        <w:t xml:space="preserve"> software </w:t>
      </w:r>
      <w:r w:rsidR="006235DC">
        <w:t xml:space="preserve">is compatible with the </w:t>
      </w:r>
      <w:r w:rsidR="006235DC" w:rsidRPr="00BF3AB6">
        <w:t>Honeywell Compass® Downloader for Windows® Software</w:t>
      </w:r>
      <w:r w:rsidR="006235DC">
        <w:t xml:space="preserve"> and the </w:t>
      </w:r>
      <w:r w:rsidR="006235DC" w:rsidRPr="00BF3AB6">
        <w:t>DSC DLS Programming Software</w:t>
      </w:r>
      <w:r w:rsidR="006235DC">
        <w:t xml:space="preserve">.  </w:t>
      </w:r>
    </w:p>
    <w:p w:rsidR="009161E7" w:rsidRDefault="007C1620" w:rsidP="00A71F0E">
      <w:r>
        <w:t>To install, proceed as follows:</w:t>
      </w:r>
    </w:p>
    <w:p w:rsidR="0022750A" w:rsidRPr="00BF3AB6" w:rsidRDefault="0022750A" w:rsidP="00BF3AB6">
      <w:pPr>
        <w:pStyle w:val="ListParagraph"/>
        <w:numPr>
          <w:ilvl w:val="0"/>
          <w:numId w:val="1"/>
        </w:numPr>
        <w:spacing w:before="120" w:after="240" w:line="240" w:lineRule="auto"/>
      </w:pPr>
      <w:r w:rsidRPr="00BF3AB6">
        <w:t xml:space="preserve">Run </w:t>
      </w:r>
      <w:r w:rsidRPr="00BF3AB6">
        <w:rPr>
          <w:b/>
        </w:rPr>
        <w:t>StarlinkConnectSetup.exe</w:t>
      </w:r>
      <w:r w:rsidRPr="00BF3AB6">
        <w:t xml:space="preserve"> to </w:t>
      </w:r>
      <w:r w:rsidR="00ED3A10" w:rsidRPr="00BF3AB6">
        <w:t>i</w:t>
      </w:r>
      <w:r w:rsidRPr="00BF3AB6">
        <w:t xml:space="preserve">nstall </w:t>
      </w:r>
      <w:r w:rsidR="00ED3A10" w:rsidRPr="00BF3AB6">
        <w:t xml:space="preserve">the </w:t>
      </w:r>
      <w:r w:rsidRPr="00BF3AB6">
        <w:rPr>
          <w:b/>
        </w:rPr>
        <w:t>Napco StarLink Connect</w:t>
      </w:r>
      <w:r w:rsidR="00ED3A10" w:rsidRPr="00BF3AB6">
        <w:t xml:space="preserve"> software</w:t>
      </w:r>
      <w:r w:rsidRPr="00BF3AB6">
        <w:t>.</w:t>
      </w:r>
      <w:r w:rsidR="00BF3AB6" w:rsidRPr="00BF3AB6">
        <w:br/>
      </w:r>
    </w:p>
    <w:p w:rsidR="0022750A" w:rsidRPr="00BF3AB6" w:rsidRDefault="0022750A" w:rsidP="00BF3AB6">
      <w:pPr>
        <w:pStyle w:val="ListParagraph"/>
        <w:numPr>
          <w:ilvl w:val="0"/>
          <w:numId w:val="1"/>
        </w:numPr>
        <w:spacing w:before="120" w:after="240" w:line="240" w:lineRule="auto"/>
      </w:pPr>
      <w:r w:rsidRPr="00BF3AB6">
        <w:t xml:space="preserve">After </w:t>
      </w:r>
      <w:r w:rsidR="00ED3A10" w:rsidRPr="00BF3AB6">
        <w:t xml:space="preserve">the installation process completes, </w:t>
      </w:r>
      <w:r w:rsidRPr="00BF3AB6">
        <w:t xml:space="preserve">run </w:t>
      </w:r>
      <w:r w:rsidR="00ED3A10" w:rsidRPr="00BF3AB6">
        <w:t xml:space="preserve">the software </w:t>
      </w:r>
      <w:r w:rsidRPr="00BF3AB6">
        <w:t xml:space="preserve">from the desktop </w:t>
      </w:r>
      <w:r w:rsidR="00ED3A10" w:rsidRPr="00BF3AB6">
        <w:t>icon</w:t>
      </w:r>
      <w:r w:rsidR="00BF3AB6" w:rsidRPr="00BF3AB6">
        <w:t xml:space="preserve"> (</w:t>
      </w:r>
      <w:r w:rsidRPr="00BF3AB6">
        <w:rPr>
          <w:noProof/>
        </w:rPr>
        <w:drawing>
          <wp:inline distT="0" distB="0" distL="0" distR="0">
            <wp:extent cx="400050" cy="546547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46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3AB6" w:rsidRPr="00BF3AB6">
        <w:t xml:space="preserve">) </w:t>
      </w:r>
      <w:r w:rsidRPr="00BF3AB6">
        <w:t xml:space="preserve">or from </w:t>
      </w:r>
      <w:r w:rsidR="00ED3A10" w:rsidRPr="00BF3AB6">
        <w:t xml:space="preserve">the </w:t>
      </w:r>
      <w:r w:rsidRPr="00BF3AB6">
        <w:t>Windows Start</w:t>
      </w:r>
      <w:r w:rsidR="00ED3A10" w:rsidRPr="00BF3AB6">
        <w:t xml:space="preserve"> menu</w:t>
      </w:r>
      <w:r w:rsidRPr="00BF3AB6">
        <w:t>.</w:t>
      </w:r>
      <w:r w:rsidR="00ED3A10" w:rsidRPr="00BF3AB6">
        <w:t xml:space="preserve">  </w:t>
      </w:r>
      <w:r w:rsidR="0028656E">
        <w:t>When running right click the icon and select “Run as administrator”.</w:t>
      </w:r>
      <w:r w:rsidR="00BF3AB6" w:rsidRPr="00BF3AB6">
        <w:br/>
      </w:r>
    </w:p>
    <w:p w:rsidR="0022750A" w:rsidRPr="00BF3AB6" w:rsidRDefault="00ED3A10" w:rsidP="00BF3AB6">
      <w:pPr>
        <w:pStyle w:val="ListParagraph"/>
        <w:numPr>
          <w:ilvl w:val="0"/>
          <w:numId w:val="1"/>
        </w:numPr>
        <w:spacing w:before="120" w:after="240" w:line="240" w:lineRule="auto"/>
      </w:pPr>
      <w:r w:rsidRPr="00BF3AB6">
        <w:t>In the S</w:t>
      </w:r>
      <w:r w:rsidR="0022750A" w:rsidRPr="00BF3AB6">
        <w:t xml:space="preserve">ystem </w:t>
      </w:r>
      <w:r w:rsidRPr="00BF3AB6">
        <w:t>T</w:t>
      </w:r>
      <w:r w:rsidR="0022750A" w:rsidRPr="00BF3AB6">
        <w:t xml:space="preserve">ray (usually </w:t>
      </w:r>
      <w:r w:rsidR="006B506A" w:rsidRPr="00BF3AB6">
        <w:t xml:space="preserve">located </w:t>
      </w:r>
      <w:r w:rsidRPr="00BF3AB6">
        <w:t xml:space="preserve">at </w:t>
      </w:r>
      <w:r w:rsidR="0022750A" w:rsidRPr="00BF3AB6">
        <w:t xml:space="preserve">the bottom right </w:t>
      </w:r>
      <w:r w:rsidRPr="00BF3AB6">
        <w:t xml:space="preserve">side of the </w:t>
      </w:r>
      <w:r w:rsidR="00BF3AB6" w:rsidRPr="00BF3AB6">
        <w:t xml:space="preserve">Windows </w:t>
      </w:r>
      <w:r w:rsidRPr="00BF3AB6">
        <w:t>Taskbar</w:t>
      </w:r>
      <w:r w:rsidR="0022750A" w:rsidRPr="00BF3AB6">
        <w:t>)</w:t>
      </w:r>
      <w:r w:rsidR="00CD6406" w:rsidRPr="00BF3AB6">
        <w:t xml:space="preserve"> click the </w:t>
      </w:r>
      <w:r w:rsidR="00CD6406" w:rsidRPr="00BF3AB6">
        <w:rPr>
          <w:b/>
        </w:rPr>
        <w:t>Napco StarLink Connect</w:t>
      </w:r>
      <w:r w:rsidR="00CD6406" w:rsidRPr="00BF3AB6">
        <w:t xml:space="preserve"> icon</w:t>
      </w:r>
      <w:r w:rsidRPr="00BF3AB6">
        <w:t xml:space="preserve"> </w:t>
      </w:r>
      <w:r w:rsidR="00CD6406" w:rsidRPr="00BF3AB6">
        <w:rPr>
          <w:noProof/>
        </w:rPr>
        <w:drawing>
          <wp:inline distT="0" distB="0" distL="0" distR="0" wp14:anchorId="0D4F6389" wp14:editId="39AA249C">
            <wp:extent cx="213952" cy="2549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83" t="23558" r="23336" b="23713"/>
                    <a:stretch/>
                  </pic:blipFill>
                  <pic:spPr bwMode="auto">
                    <a:xfrm>
                      <a:off x="0" y="0"/>
                      <a:ext cx="223836" cy="266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F3AB6">
        <w:rPr>
          <w:noProof/>
        </w:rPr>
        <w:t>.</w:t>
      </w:r>
      <w:r w:rsidR="00CD6406" w:rsidRPr="00BF3AB6">
        <w:rPr>
          <w:noProof/>
        </w:rPr>
        <w:t xml:space="preserve"> </w:t>
      </w:r>
      <w:r w:rsidR="00BF3AB6" w:rsidRPr="00BF3AB6">
        <w:rPr>
          <w:noProof/>
        </w:rPr>
        <w:br/>
      </w:r>
    </w:p>
    <w:p w:rsidR="00CD6406" w:rsidRPr="00BF3AB6" w:rsidRDefault="00BF3AB6" w:rsidP="00BF3AB6">
      <w:pPr>
        <w:pStyle w:val="ListParagraph"/>
        <w:numPr>
          <w:ilvl w:val="0"/>
          <w:numId w:val="1"/>
        </w:numPr>
        <w:spacing w:before="120" w:after="240" w:line="240" w:lineRule="auto"/>
      </w:pPr>
      <w:r w:rsidRPr="00BF3AB6">
        <w:rPr>
          <w:noProof/>
        </w:rPr>
        <w:t xml:space="preserve">In the </w:t>
      </w:r>
      <w:r w:rsidRPr="00BF3AB6">
        <w:rPr>
          <w:b/>
          <w:noProof/>
        </w:rPr>
        <w:t>Napco StarLink Connect</w:t>
      </w:r>
      <w:r w:rsidRPr="00BF3AB6">
        <w:rPr>
          <w:noProof/>
        </w:rPr>
        <w:t xml:space="preserve"> dialog that appears, c</w:t>
      </w:r>
      <w:r w:rsidR="00883A49" w:rsidRPr="00BF3AB6">
        <w:rPr>
          <w:noProof/>
        </w:rPr>
        <w:t>lick</w:t>
      </w:r>
      <w:r w:rsidR="00CD6406" w:rsidRPr="00BF3AB6">
        <w:rPr>
          <w:noProof/>
        </w:rPr>
        <w:t xml:space="preserve"> the </w:t>
      </w:r>
      <w:r w:rsidR="00CD6406" w:rsidRPr="00BF3AB6">
        <w:rPr>
          <w:b/>
          <w:i/>
          <w:noProof/>
        </w:rPr>
        <w:t>Settings</w:t>
      </w:r>
      <w:r w:rsidR="00CD6406" w:rsidRPr="00BF3AB6">
        <w:rPr>
          <w:noProof/>
        </w:rPr>
        <w:t xml:space="preserve"> tab and click the </w:t>
      </w:r>
      <w:r w:rsidR="00CD6406" w:rsidRPr="00BF3AB6">
        <w:rPr>
          <w:b/>
          <w:noProof/>
        </w:rPr>
        <w:t>Starlink Authentication</w:t>
      </w:r>
      <w:r w:rsidR="00CD6406" w:rsidRPr="00BF3AB6">
        <w:rPr>
          <w:noProof/>
        </w:rPr>
        <w:t xml:space="preserve"> button. </w:t>
      </w:r>
      <w:r w:rsidR="002E65F2">
        <w:rPr>
          <w:noProof/>
        </w:rPr>
        <w:drawing>
          <wp:inline distT="0" distB="0" distL="0" distR="0">
            <wp:extent cx="1376283" cy="677174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456" cy="677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6406" w:rsidRPr="00BF3AB6">
        <w:rPr>
          <w:noProof/>
        </w:rPr>
        <w:t xml:space="preserve"> </w:t>
      </w:r>
      <w:r w:rsidRPr="00BF3AB6">
        <w:rPr>
          <w:noProof/>
        </w:rPr>
        <w:br/>
      </w:r>
    </w:p>
    <w:p w:rsidR="00CD6406" w:rsidRPr="00BF3AB6" w:rsidRDefault="00D12519" w:rsidP="00BF3AB6">
      <w:pPr>
        <w:pStyle w:val="ListParagraph"/>
        <w:numPr>
          <w:ilvl w:val="0"/>
          <w:numId w:val="1"/>
        </w:numPr>
        <w:spacing w:before="120" w:after="240" w:line="240" w:lineRule="auto"/>
        <w:rPr>
          <w:noProof/>
        </w:rPr>
      </w:pPr>
      <w:r w:rsidRPr="00BF3AB6">
        <w:rPr>
          <w:noProof/>
        </w:rPr>
        <w:t>Type</w:t>
      </w:r>
      <w:r w:rsidR="00CD6406" w:rsidRPr="00BF3AB6">
        <w:rPr>
          <w:noProof/>
        </w:rPr>
        <w:t xml:space="preserve"> the </w:t>
      </w:r>
      <w:r w:rsidR="00CD6406" w:rsidRPr="00BF3AB6">
        <w:rPr>
          <w:b/>
          <w:noProof/>
        </w:rPr>
        <w:t>Dealer ID</w:t>
      </w:r>
      <w:r w:rsidR="00CD6406" w:rsidRPr="00BF3AB6">
        <w:rPr>
          <w:noProof/>
        </w:rPr>
        <w:t xml:space="preserve"> and </w:t>
      </w:r>
      <w:r w:rsidR="00CD6406" w:rsidRPr="00BF3AB6">
        <w:rPr>
          <w:b/>
          <w:noProof/>
        </w:rPr>
        <w:t>Password</w:t>
      </w:r>
      <w:r w:rsidR="00CD6406" w:rsidRPr="00BF3AB6">
        <w:rPr>
          <w:noProof/>
        </w:rPr>
        <w:t xml:space="preserve"> used to </w:t>
      </w:r>
      <w:r w:rsidRPr="00BF3AB6">
        <w:rPr>
          <w:noProof/>
        </w:rPr>
        <w:t xml:space="preserve">log in to </w:t>
      </w:r>
      <w:r w:rsidR="00CD6406" w:rsidRPr="00BF3AB6">
        <w:rPr>
          <w:noProof/>
        </w:rPr>
        <w:t xml:space="preserve">the Napco NOC </w:t>
      </w:r>
      <w:r w:rsidRPr="00BF3AB6">
        <w:rPr>
          <w:noProof/>
        </w:rPr>
        <w:t>w</w:t>
      </w:r>
      <w:r w:rsidR="00CD6406" w:rsidRPr="00BF3AB6">
        <w:rPr>
          <w:noProof/>
        </w:rPr>
        <w:t>ebsite</w:t>
      </w:r>
      <w:r w:rsidRPr="00BF3AB6">
        <w:rPr>
          <w:noProof/>
        </w:rPr>
        <w:t xml:space="preserve"> (</w:t>
      </w:r>
      <w:hyperlink r:id="rId10" w:history="1">
        <w:r w:rsidRPr="00BF3AB6">
          <w:rPr>
            <w:rStyle w:val="Hyperlink"/>
            <w:noProof/>
          </w:rPr>
          <w:t>www.napconoc.com</w:t>
        </w:r>
      </w:hyperlink>
      <w:r w:rsidRPr="00BF3AB6">
        <w:rPr>
          <w:noProof/>
        </w:rPr>
        <w:t xml:space="preserve">).  Click </w:t>
      </w:r>
      <w:r w:rsidRPr="00BF3AB6">
        <w:rPr>
          <w:b/>
          <w:noProof/>
        </w:rPr>
        <w:t>OK</w:t>
      </w:r>
      <w:r w:rsidR="00CD6406" w:rsidRPr="00BF3AB6">
        <w:rPr>
          <w:noProof/>
        </w:rPr>
        <w:t>.</w:t>
      </w:r>
      <w:r w:rsidR="00BF3AB6" w:rsidRPr="00BF3AB6">
        <w:rPr>
          <w:noProof/>
        </w:rPr>
        <w:br/>
      </w:r>
    </w:p>
    <w:p w:rsidR="00CD6406" w:rsidRPr="00BF3AB6" w:rsidRDefault="00CD6406" w:rsidP="00BF3AB6">
      <w:pPr>
        <w:pStyle w:val="ListParagraph"/>
        <w:spacing w:before="120" w:after="240" w:line="240" w:lineRule="auto"/>
      </w:pPr>
      <w:r w:rsidRPr="00BF3AB6">
        <w:rPr>
          <w:noProof/>
        </w:rPr>
        <w:drawing>
          <wp:inline distT="0" distB="0" distL="0" distR="0" wp14:anchorId="183BA4B1" wp14:editId="35F631E6">
            <wp:extent cx="1325573" cy="705394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9951" cy="71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AB6" w:rsidRPr="00BF3AB6" w:rsidRDefault="00BF3AB6" w:rsidP="00BF3AB6">
      <w:pPr>
        <w:pStyle w:val="ListParagraph"/>
        <w:spacing w:before="120" w:after="240" w:line="240" w:lineRule="auto"/>
      </w:pPr>
    </w:p>
    <w:p w:rsidR="00B5326A" w:rsidRPr="00BF3AB6" w:rsidRDefault="00DD1467" w:rsidP="00BF3AB6">
      <w:pPr>
        <w:pStyle w:val="ListParagraph"/>
        <w:numPr>
          <w:ilvl w:val="0"/>
          <w:numId w:val="1"/>
        </w:numPr>
        <w:spacing w:before="120" w:after="240" w:line="240" w:lineRule="auto"/>
      </w:pPr>
      <w:r w:rsidRPr="00BF3AB6">
        <w:t>C</w:t>
      </w:r>
      <w:r w:rsidR="00A65ADF" w:rsidRPr="00BF3AB6">
        <w:t xml:space="preserve">lose the </w:t>
      </w:r>
      <w:r w:rsidRPr="00BF3AB6">
        <w:rPr>
          <w:b/>
        </w:rPr>
        <w:t>Napco StarLink Connect</w:t>
      </w:r>
      <w:r w:rsidRPr="00BF3AB6">
        <w:t xml:space="preserve"> dialog </w:t>
      </w:r>
      <w:r w:rsidR="00A65ADF" w:rsidRPr="00BF3AB6">
        <w:t xml:space="preserve">by clicking the </w:t>
      </w:r>
      <w:r w:rsidR="00A65ADF" w:rsidRPr="00BF3AB6">
        <w:rPr>
          <w:b/>
        </w:rPr>
        <w:t>X</w:t>
      </w:r>
      <w:r w:rsidR="00A65ADF" w:rsidRPr="00BF3AB6">
        <w:t xml:space="preserve"> in the upper right </w:t>
      </w:r>
      <w:r w:rsidRPr="00BF3AB6">
        <w:t xml:space="preserve">corner </w:t>
      </w:r>
      <w:r w:rsidR="00A65ADF" w:rsidRPr="00BF3AB6">
        <w:t xml:space="preserve">of the </w:t>
      </w:r>
      <w:r w:rsidRPr="00BF3AB6">
        <w:t>dialog</w:t>
      </w:r>
      <w:r w:rsidR="00A65ADF" w:rsidRPr="00BF3AB6">
        <w:t>.</w:t>
      </w:r>
      <w:r w:rsidR="00FA568B">
        <w:t xml:space="preserve"> The Exit tab is only used if you want to Suspend or Exit the application</w:t>
      </w:r>
      <w:r w:rsidR="009976E8">
        <w:t>;</w:t>
      </w:r>
      <w:r w:rsidR="00FA568B">
        <w:t xml:space="preserve"> clicking the </w:t>
      </w:r>
      <w:r w:rsidR="00FA568B" w:rsidRPr="00BF3AB6">
        <w:rPr>
          <w:b/>
        </w:rPr>
        <w:t>X</w:t>
      </w:r>
      <w:r w:rsidR="00FA568B" w:rsidRPr="00FA568B">
        <w:t xml:space="preserve"> </w:t>
      </w:r>
      <w:r w:rsidR="00FA568B" w:rsidRPr="00BF3AB6">
        <w:t>in the upper right corner of the dialog</w:t>
      </w:r>
      <w:r w:rsidR="00FA568B">
        <w:t xml:space="preserve"> will keep the application running in the background.</w:t>
      </w:r>
    </w:p>
    <w:p w:rsidR="00207AB7" w:rsidRPr="00BF3AB6" w:rsidRDefault="00207AB7" w:rsidP="00BF3AB6">
      <w:pPr>
        <w:pStyle w:val="ListParagraph"/>
        <w:spacing w:before="120" w:after="240" w:line="240" w:lineRule="auto"/>
      </w:pPr>
    </w:p>
    <w:p w:rsidR="00207AB7" w:rsidRPr="00BF3AB6" w:rsidRDefault="00207AB7" w:rsidP="00DD1467">
      <w:pPr>
        <w:spacing w:before="100" w:beforeAutospacing="1" w:after="100" w:afterAutospacing="1" w:line="240" w:lineRule="auto"/>
      </w:pPr>
      <w:r w:rsidRPr="00BF3AB6">
        <w:br w:type="page"/>
      </w:r>
    </w:p>
    <w:p w:rsidR="0078354E" w:rsidRPr="00BF3AB6" w:rsidRDefault="0078354E" w:rsidP="00DD1467">
      <w:pPr>
        <w:spacing w:before="100" w:beforeAutospacing="1" w:after="100" w:afterAutospacing="1" w:line="240" w:lineRule="auto"/>
        <w:rPr>
          <w:b/>
          <w:sz w:val="28"/>
          <w:szCs w:val="28"/>
        </w:rPr>
      </w:pPr>
      <w:r w:rsidRPr="00BF3AB6">
        <w:rPr>
          <w:b/>
          <w:sz w:val="28"/>
          <w:szCs w:val="28"/>
        </w:rPr>
        <w:lastRenderedPageBreak/>
        <w:t xml:space="preserve">Using </w:t>
      </w:r>
      <w:r w:rsidR="00E4515C" w:rsidRPr="00BF3AB6">
        <w:rPr>
          <w:b/>
          <w:sz w:val="28"/>
          <w:szCs w:val="28"/>
        </w:rPr>
        <w:t xml:space="preserve">the Napco "StarLink Connect" Software </w:t>
      </w:r>
      <w:r w:rsidRPr="00BF3AB6">
        <w:rPr>
          <w:b/>
          <w:sz w:val="28"/>
          <w:szCs w:val="28"/>
        </w:rPr>
        <w:t>with Honeywell</w:t>
      </w:r>
      <w:r w:rsidR="00E4515C" w:rsidRPr="00BF3AB6">
        <w:rPr>
          <w:b/>
          <w:sz w:val="28"/>
          <w:szCs w:val="28"/>
        </w:rPr>
        <w:t xml:space="preserve"> Control Panels</w:t>
      </w:r>
    </w:p>
    <w:p w:rsidR="00E4515C" w:rsidRPr="00EF5126" w:rsidRDefault="00E4515C" w:rsidP="00E4515C">
      <w:pPr>
        <w:spacing w:before="100" w:beforeAutospacing="1" w:after="100" w:afterAutospacing="1" w:line="240" w:lineRule="auto"/>
      </w:pPr>
      <w:r w:rsidRPr="00EF5126">
        <w:t xml:space="preserve">The </w:t>
      </w:r>
      <w:r w:rsidRPr="00EF5126">
        <w:rPr>
          <w:b/>
        </w:rPr>
        <w:t>Napco StarLink Connect</w:t>
      </w:r>
      <w:r w:rsidRPr="00EF5126">
        <w:t xml:space="preserve"> software is compatible with the Honeywell Compass® Downloader for Windows® Software.  See </w:t>
      </w:r>
      <w:hyperlink r:id="rId12" w:history="1">
        <w:r w:rsidRPr="00EF5126">
          <w:rPr>
            <w:rStyle w:val="Hyperlink"/>
          </w:rPr>
          <w:t>www.security.honeywell.com</w:t>
        </w:r>
      </w:hyperlink>
      <w:r w:rsidRPr="00EF5126">
        <w:t xml:space="preserve"> for more information </w:t>
      </w:r>
      <w:r w:rsidR="00175BE2" w:rsidRPr="00EF5126">
        <w:t xml:space="preserve">regarding </w:t>
      </w:r>
      <w:r w:rsidRPr="00EF5126">
        <w:t>Honeywell control panel compatibility</w:t>
      </w:r>
      <w:r w:rsidR="00175BE2" w:rsidRPr="00EF5126">
        <w:t xml:space="preserve"> with their Compass software</w:t>
      </w:r>
      <w:r w:rsidRPr="00EF5126">
        <w:t xml:space="preserve">.  </w:t>
      </w:r>
    </w:p>
    <w:p w:rsidR="00B5326A" w:rsidRPr="00EF5126" w:rsidRDefault="00A725DF" w:rsidP="00DD1467">
      <w:pPr>
        <w:spacing w:before="100" w:beforeAutospacing="1" w:after="100" w:afterAutospacing="1" w:line="240" w:lineRule="auto"/>
      </w:pPr>
      <w:r w:rsidRPr="00EF5126">
        <w:t>Before proceeding</w:t>
      </w:r>
      <w:r w:rsidR="002B7E46" w:rsidRPr="00EF5126">
        <w:t xml:space="preserve">, </w:t>
      </w:r>
      <w:r w:rsidR="00E4515C" w:rsidRPr="00EF5126">
        <w:t xml:space="preserve">the StarLink </w:t>
      </w:r>
      <w:r w:rsidR="00175BE2" w:rsidRPr="00EF5126">
        <w:t xml:space="preserve">Connect SLE </w:t>
      </w:r>
      <w:r w:rsidR="00E4515C" w:rsidRPr="00EF5126">
        <w:t xml:space="preserve">radio </w:t>
      </w:r>
      <w:r w:rsidRPr="00EF5126">
        <w:t>must be</w:t>
      </w:r>
      <w:r w:rsidR="0080635F" w:rsidRPr="00EF5126">
        <w:t xml:space="preserve"> </w:t>
      </w:r>
      <w:r w:rsidR="00E4515C" w:rsidRPr="00EF5126">
        <w:t xml:space="preserve">wired to the Honeywell </w:t>
      </w:r>
      <w:r w:rsidR="00175BE2" w:rsidRPr="00EF5126">
        <w:t>control panel as de</w:t>
      </w:r>
      <w:r w:rsidR="002B7E46" w:rsidRPr="00EF5126">
        <w:t>scribe</w:t>
      </w:r>
      <w:r w:rsidR="00175BE2" w:rsidRPr="00EF5126">
        <w:t>d in WI2193</w:t>
      </w:r>
      <w:r w:rsidR="002B7E46" w:rsidRPr="00EF5126">
        <w:t xml:space="preserve">.  </w:t>
      </w:r>
      <w:r w:rsidR="004B3B4C" w:rsidRPr="00EF5126">
        <w:t xml:space="preserve">Launch the Honeywell Compass® Downloader for Windows® Software and log in normally.  Create or open an account set up for </w:t>
      </w:r>
      <w:r w:rsidR="00D5404C">
        <w:t>the</w:t>
      </w:r>
      <w:r w:rsidR="004B3B4C" w:rsidRPr="00EF5126">
        <w:t xml:space="preserve"> Honeywell Panel </w:t>
      </w:r>
      <w:r w:rsidR="00A66FAC" w:rsidRPr="00EF5126">
        <w:t xml:space="preserve">connected to a </w:t>
      </w:r>
      <w:r w:rsidR="004B3B4C" w:rsidRPr="00EF5126">
        <w:t>Napco StarLink Connect</w:t>
      </w:r>
      <w:r w:rsidR="00364DCA" w:rsidRPr="00EF5126">
        <w:t xml:space="preserve"> Radio</w:t>
      </w:r>
      <w:r w:rsidR="004B3B4C" w:rsidRPr="00EF5126">
        <w:t xml:space="preserve">. </w:t>
      </w:r>
      <w:r w:rsidR="00EF5126" w:rsidRPr="00EF5126">
        <w:t xml:space="preserve"> </w:t>
      </w:r>
      <w:r w:rsidR="002B7E46" w:rsidRPr="00EF5126">
        <w:t>B</w:t>
      </w:r>
      <w:r w:rsidR="0080635F" w:rsidRPr="00EF5126">
        <w:t xml:space="preserve">efore </w:t>
      </w:r>
      <w:r w:rsidR="009976E8" w:rsidRPr="00EF5126">
        <w:t xml:space="preserve">connecting </w:t>
      </w:r>
      <w:r w:rsidR="00364DCA" w:rsidRPr="00EF5126">
        <w:t>to the panel</w:t>
      </w:r>
      <w:r w:rsidR="00EF5126" w:rsidRPr="00EF5126">
        <w:t>,</w:t>
      </w:r>
      <w:r w:rsidR="00364DCA" w:rsidRPr="00EF5126">
        <w:t xml:space="preserve"> </w:t>
      </w:r>
      <w:r w:rsidR="0080635F" w:rsidRPr="00EF5126">
        <w:t xml:space="preserve">launch the </w:t>
      </w:r>
      <w:r w:rsidR="0080635F" w:rsidRPr="00EF5126">
        <w:rPr>
          <w:b/>
        </w:rPr>
        <w:t>Napco StarLink Connect</w:t>
      </w:r>
      <w:r w:rsidR="0080635F" w:rsidRPr="00EF5126">
        <w:t xml:space="preserve"> software by </w:t>
      </w:r>
      <w:r w:rsidR="00542029" w:rsidRPr="00EF5126">
        <w:t>press</w:t>
      </w:r>
      <w:r w:rsidR="00DF4F83" w:rsidRPr="00EF5126">
        <w:t xml:space="preserve">ing </w:t>
      </w:r>
      <w:r w:rsidR="00ED3A10" w:rsidRPr="00EF5126">
        <w:t>"</w:t>
      </w:r>
      <w:r w:rsidR="00542029" w:rsidRPr="00EF5126">
        <w:rPr>
          <w:b/>
        </w:rPr>
        <w:t>Alt + S</w:t>
      </w:r>
      <w:r w:rsidR="00ED3A10" w:rsidRPr="00EF5126">
        <w:t>"</w:t>
      </w:r>
      <w:r w:rsidR="00542029" w:rsidRPr="00EF5126">
        <w:t xml:space="preserve"> </w:t>
      </w:r>
      <w:r w:rsidR="00DF4F83" w:rsidRPr="00EF5126">
        <w:t xml:space="preserve">on the keyboard.  In the popup that appears, click </w:t>
      </w:r>
      <w:r w:rsidR="00542029" w:rsidRPr="00EF5126">
        <w:t xml:space="preserve">the </w:t>
      </w:r>
      <w:r w:rsidR="00542029" w:rsidRPr="00EF5126">
        <w:rPr>
          <w:b/>
          <w:i/>
        </w:rPr>
        <w:t>Compass</w:t>
      </w:r>
      <w:r w:rsidR="00542029" w:rsidRPr="00EF5126">
        <w:t xml:space="preserve"> tab and </w:t>
      </w:r>
      <w:r w:rsidR="00DF4F83" w:rsidRPr="00EF5126">
        <w:t xml:space="preserve">type </w:t>
      </w:r>
      <w:r w:rsidR="00542029" w:rsidRPr="00EF5126">
        <w:t xml:space="preserve">the </w:t>
      </w:r>
      <w:r w:rsidR="00DF4F83" w:rsidRPr="00EF5126">
        <w:t xml:space="preserve">StarLink radio </w:t>
      </w:r>
      <w:r w:rsidR="00DF4F83" w:rsidRPr="00EF5126">
        <w:rPr>
          <w:b/>
        </w:rPr>
        <w:t>Device ID</w:t>
      </w:r>
      <w:r w:rsidR="00DF4F83" w:rsidRPr="00EF5126">
        <w:t xml:space="preserve"> (printed on </w:t>
      </w:r>
      <w:r w:rsidR="002B7E46" w:rsidRPr="00EF5126">
        <w:t>the radio PCB</w:t>
      </w:r>
      <w:r w:rsidR="00DF4F83" w:rsidRPr="00EF5126">
        <w:t xml:space="preserve"> sticker)</w:t>
      </w:r>
      <w:r w:rsidR="002B7E46" w:rsidRPr="00EF5126">
        <w:t xml:space="preserve"> </w:t>
      </w:r>
      <w:r w:rsidR="00542029" w:rsidRPr="00EF5126">
        <w:t xml:space="preserve">and click </w:t>
      </w:r>
      <w:r w:rsidR="00542029" w:rsidRPr="00EF5126">
        <w:rPr>
          <w:b/>
        </w:rPr>
        <w:t>OK</w:t>
      </w:r>
      <w:r w:rsidR="00542029" w:rsidRPr="00EF5126">
        <w:t xml:space="preserve">. </w:t>
      </w:r>
      <w:r w:rsidR="002B7E46" w:rsidRPr="00EF5126">
        <w:t xml:space="preserve"> </w:t>
      </w:r>
    </w:p>
    <w:p w:rsidR="00FB65CD" w:rsidRPr="00EF5126" w:rsidRDefault="002E65F2" w:rsidP="00DD1467">
      <w:pPr>
        <w:spacing w:before="100" w:beforeAutospacing="1" w:after="100" w:afterAutospacing="1" w:line="240" w:lineRule="auto"/>
      </w:pPr>
      <w:r w:rsidRPr="00EF5126">
        <w:rPr>
          <w:noProof/>
        </w:rPr>
        <w:drawing>
          <wp:inline distT="0" distB="0" distL="0" distR="0">
            <wp:extent cx="2471468" cy="2126335"/>
            <wp:effectExtent l="0" t="0" r="508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854" cy="2127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9C9" w:rsidRPr="00EF5126" w:rsidRDefault="007A785E" w:rsidP="00DD1467">
      <w:pPr>
        <w:spacing w:before="100" w:beforeAutospacing="1" w:after="100" w:afterAutospacing="1" w:line="240" w:lineRule="auto"/>
      </w:pPr>
      <w:r w:rsidRPr="00EF5126">
        <w:t xml:space="preserve">When the </w:t>
      </w:r>
      <w:r w:rsidR="003749C9" w:rsidRPr="00EF5126">
        <w:rPr>
          <w:b/>
        </w:rPr>
        <w:t>Napco StarLink Connect</w:t>
      </w:r>
      <w:r w:rsidR="003749C9" w:rsidRPr="00EF5126">
        <w:t xml:space="preserve"> icon in the System Tray turn</w:t>
      </w:r>
      <w:r w:rsidRPr="00EF5126">
        <w:t>s</w:t>
      </w:r>
      <w:r w:rsidR="003749C9" w:rsidRPr="00EF5126">
        <w:t xml:space="preserve"> green with a </w:t>
      </w:r>
      <w:r w:rsidRPr="00EF5126">
        <w:t xml:space="preserve">black </w:t>
      </w:r>
      <w:r w:rsidR="003749C9" w:rsidRPr="00EF5126">
        <w:t>"C" in the center</w:t>
      </w:r>
      <w:r w:rsidR="00FB6D6F" w:rsidRPr="00EF5126">
        <w:t xml:space="preserve"> (</w:t>
      </w:r>
      <w:r w:rsidR="003749C9" w:rsidRPr="00EF5126">
        <w:rPr>
          <w:noProof/>
        </w:rPr>
        <w:drawing>
          <wp:inline distT="0" distB="0" distL="0" distR="0" wp14:anchorId="10B100C7" wp14:editId="71777AC0">
            <wp:extent cx="150726" cy="195943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25" t="22992" r="25459" b="24177"/>
                    <a:stretch/>
                  </pic:blipFill>
                  <pic:spPr bwMode="auto">
                    <a:xfrm>
                      <a:off x="0" y="0"/>
                      <a:ext cx="150965" cy="196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6D6F" w:rsidRPr="00EF5126">
        <w:t>),</w:t>
      </w:r>
      <w:r w:rsidRPr="00EF5126">
        <w:t xml:space="preserve"> the </w:t>
      </w:r>
      <w:r w:rsidR="00FB6D6F" w:rsidRPr="00EF5126">
        <w:rPr>
          <w:b/>
        </w:rPr>
        <w:t>Napco StarLink Connect</w:t>
      </w:r>
      <w:r w:rsidR="00FB6D6F" w:rsidRPr="00EF5126">
        <w:t xml:space="preserve"> software is ready to connect with t</w:t>
      </w:r>
      <w:r w:rsidR="00CD0636" w:rsidRPr="00EF5126">
        <w:t xml:space="preserve">he Honeywell Compass software.  </w:t>
      </w:r>
    </w:p>
    <w:p w:rsidR="00702C51" w:rsidRPr="00EF5126" w:rsidRDefault="00702C51" w:rsidP="00DD1467">
      <w:pPr>
        <w:spacing w:before="100" w:beforeAutospacing="1" w:after="100" w:afterAutospacing="1" w:line="240" w:lineRule="auto"/>
      </w:pPr>
      <w:r w:rsidRPr="00EF5126">
        <w:t>When</w:t>
      </w:r>
      <w:r w:rsidR="009976E8" w:rsidRPr="00EF5126">
        <w:t xml:space="preserve"> connecting to the </w:t>
      </w:r>
      <w:r w:rsidR="00364DCA" w:rsidRPr="00EF5126">
        <w:t xml:space="preserve">panel with the </w:t>
      </w:r>
      <w:r w:rsidR="009976E8" w:rsidRPr="00EF5126">
        <w:t xml:space="preserve">Honeywell Compass software, </w:t>
      </w:r>
      <w:r w:rsidRPr="00EF5126">
        <w:t xml:space="preserve">the </w:t>
      </w:r>
      <w:r w:rsidR="003749C9" w:rsidRPr="00EF5126">
        <w:rPr>
          <w:b/>
        </w:rPr>
        <w:t>Napco StarLink Connect</w:t>
      </w:r>
      <w:r w:rsidR="003749C9" w:rsidRPr="00EF5126">
        <w:t xml:space="preserve"> icon in the System Tray </w:t>
      </w:r>
      <w:r w:rsidR="00D15D4E" w:rsidRPr="00EF5126">
        <w:t>turn</w:t>
      </w:r>
      <w:r w:rsidRPr="00EF5126">
        <w:t>s</w:t>
      </w:r>
      <w:r w:rsidR="00D15D4E" w:rsidRPr="00EF5126">
        <w:t xml:space="preserve"> yellow</w:t>
      </w:r>
      <w:r w:rsidR="00364DCA" w:rsidRPr="00EF5126">
        <w:t xml:space="preserve">. </w:t>
      </w:r>
      <w:r w:rsidR="00D5404C">
        <w:t xml:space="preserve"> </w:t>
      </w:r>
      <w:r w:rsidR="00C300F2" w:rsidRPr="00EF5126">
        <w:t>Upload, download and/or program the Honeywell control panel as usual.</w:t>
      </w:r>
    </w:p>
    <w:p w:rsidR="007A785E" w:rsidRPr="00EF5126" w:rsidRDefault="00C300F2" w:rsidP="007A785E">
      <w:pPr>
        <w:spacing w:before="100" w:beforeAutospacing="1" w:after="100" w:afterAutospacing="1" w:line="240" w:lineRule="auto"/>
      </w:pPr>
      <w:r w:rsidRPr="00EF5126">
        <w:t xml:space="preserve">To indicate real-time communication activity </w:t>
      </w:r>
      <w:r w:rsidR="005E0F56" w:rsidRPr="00EF5126">
        <w:t>from the Honeywell Compass software, through</w:t>
      </w:r>
      <w:r w:rsidRPr="00EF5126">
        <w:t xml:space="preserve"> </w:t>
      </w:r>
      <w:r w:rsidR="005E0F56" w:rsidRPr="00EF5126">
        <w:t xml:space="preserve">the </w:t>
      </w:r>
      <w:r w:rsidR="005E0F56" w:rsidRPr="00EF5126">
        <w:rPr>
          <w:b/>
        </w:rPr>
        <w:t>Napco StarLink Connect</w:t>
      </w:r>
      <w:r w:rsidR="005E0F56" w:rsidRPr="00EF5126">
        <w:t xml:space="preserve"> software to the </w:t>
      </w:r>
      <w:r w:rsidRPr="00EF5126">
        <w:t xml:space="preserve">Honeywell </w:t>
      </w:r>
      <w:r w:rsidR="003D05E7" w:rsidRPr="00EF5126">
        <w:t xml:space="preserve">control </w:t>
      </w:r>
      <w:r w:rsidR="00D15D4E" w:rsidRPr="00EF5126">
        <w:t>panel</w:t>
      </w:r>
      <w:r w:rsidR="003D05E7" w:rsidRPr="00EF5126">
        <w:t>,</w:t>
      </w:r>
      <w:r w:rsidR="00D15D4E" w:rsidRPr="00EF5126">
        <w:t xml:space="preserve"> the </w:t>
      </w:r>
      <w:r w:rsidR="00ED3A10" w:rsidRPr="00EF5126">
        <w:t>"</w:t>
      </w:r>
      <w:r w:rsidR="00D15D4E" w:rsidRPr="00EF5126">
        <w:t>C</w:t>
      </w:r>
      <w:r w:rsidR="00ED3A10" w:rsidRPr="00EF5126">
        <w:t>"</w:t>
      </w:r>
      <w:r w:rsidR="003D05E7" w:rsidRPr="00EF5126">
        <w:t xml:space="preserve"> in the center of the </w:t>
      </w:r>
      <w:r w:rsidR="005E0F56" w:rsidRPr="00EF5126">
        <w:t xml:space="preserve">yellow StarLink </w:t>
      </w:r>
      <w:r w:rsidR="003D05E7" w:rsidRPr="00EF5126">
        <w:t>icon will</w:t>
      </w:r>
      <w:r w:rsidR="00D15D4E" w:rsidRPr="00EF5126">
        <w:t xml:space="preserve"> </w:t>
      </w:r>
      <w:r w:rsidR="005E0F56" w:rsidRPr="00EF5126">
        <w:t>toggle between "black on white" and "white on black" (</w:t>
      </w:r>
      <w:r w:rsidR="007A785E" w:rsidRPr="00EF5126">
        <w:rPr>
          <w:noProof/>
        </w:rPr>
        <w:drawing>
          <wp:inline distT="0" distB="0" distL="0" distR="0" wp14:anchorId="4918F740" wp14:editId="5DD22EBF">
            <wp:extent cx="160529" cy="186190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26" t="27692" r="18217" b="23268"/>
                    <a:stretch/>
                  </pic:blipFill>
                  <pic:spPr bwMode="auto">
                    <a:xfrm>
                      <a:off x="0" y="0"/>
                      <a:ext cx="161088" cy="186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E0F56" w:rsidRPr="00EF5126">
        <w:t xml:space="preserve"> </w:t>
      </w:r>
      <w:r w:rsidR="007A785E" w:rsidRPr="00EF5126">
        <w:rPr>
          <w:noProof/>
        </w:rPr>
        <w:drawing>
          <wp:inline distT="0" distB="0" distL="0" distR="0" wp14:anchorId="63584B79" wp14:editId="4D5444FC">
            <wp:extent cx="160773" cy="19091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72" t="24908" r="19996" b="19322"/>
                    <a:stretch/>
                  </pic:blipFill>
                  <pic:spPr bwMode="auto">
                    <a:xfrm>
                      <a:off x="0" y="0"/>
                      <a:ext cx="161039" cy="19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E0F56" w:rsidRPr="00EF5126">
        <w:t>)</w:t>
      </w:r>
      <w:r w:rsidR="007A785E" w:rsidRPr="00EF5126">
        <w:t>.</w:t>
      </w:r>
    </w:p>
    <w:p w:rsidR="00FB65CD" w:rsidRPr="00EF5126" w:rsidRDefault="00A42C1A" w:rsidP="00DD1467">
      <w:pPr>
        <w:spacing w:before="100" w:beforeAutospacing="1" w:after="100" w:afterAutospacing="1" w:line="240" w:lineRule="auto"/>
      </w:pPr>
      <w:r w:rsidRPr="00EF5126">
        <w:t xml:space="preserve">Upon </w:t>
      </w:r>
      <w:r w:rsidR="006814DD" w:rsidRPr="00EF5126">
        <w:t>disconnect</w:t>
      </w:r>
      <w:r w:rsidRPr="00EF5126">
        <w:t>ion</w:t>
      </w:r>
      <w:r w:rsidR="003D05E7" w:rsidRPr="00EF5126">
        <w:t>,</w:t>
      </w:r>
      <w:r w:rsidR="006814DD" w:rsidRPr="00EF5126">
        <w:t xml:space="preserve"> </w:t>
      </w:r>
      <w:r w:rsidR="003D05E7" w:rsidRPr="00EF5126">
        <w:t xml:space="preserve">the </w:t>
      </w:r>
      <w:r w:rsidRPr="00EF5126">
        <w:t xml:space="preserve">yellow </w:t>
      </w:r>
      <w:r w:rsidR="003D05E7" w:rsidRPr="00EF5126">
        <w:t xml:space="preserve">StarLink icon </w:t>
      </w:r>
      <w:r w:rsidR="006814DD" w:rsidRPr="00EF5126">
        <w:t>turn</w:t>
      </w:r>
      <w:r w:rsidR="003D05E7" w:rsidRPr="00EF5126">
        <w:t>s</w:t>
      </w:r>
      <w:r w:rsidR="006814DD" w:rsidRPr="00EF5126">
        <w:t xml:space="preserve"> </w:t>
      </w:r>
      <w:r w:rsidR="0084428E" w:rsidRPr="00EF5126">
        <w:t xml:space="preserve">back to </w:t>
      </w:r>
      <w:r w:rsidR="006814DD" w:rsidRPr="00EF5126">
        <w:t>green</w:t>
      </w:r>
      <w:r w:rsidR="003D05E7" w:rsidRPr="00EF5126">
        <w:t xml:space="preserve"> </w:t>
      </w:r>
      <w:r w:rsidR="00BA4EC2" w:rsidRPr="00EF5126">
        <w:t>(</w:t>
      </w:r>
      <w:r w:rsidR="00BA4EC2" w:rsidRPr="00EF5126">
        <w:rPr>
          <w:noProof/>
        </w:rPr>
        <w:drawing>
          <wp:inline distT="0" distB="0" distL="0" distR="0" wp14:anchorId="0AE04B6F" wp14:editId="59BAA44F">
            <wp:extent cx="150726" cy="195943"/>
            <wp:effectExtent l="0" t="0" r="190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25" t="22992" r="25459" b="24177"/>
                    <a:stretch/>
                  </pic:blipFill>
                  <pic:spPr bwMode="auto">
                    <a:xfrm>
                      <a:off x="0" y="0"/>
                      <a:ext cx="150965" cy="196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A4EC2" w:rsidRPr="00EF5126">
        <w:t xml:space="preserve">) </w:t>
      </w:r>
      <w:r w:rsidR="003D05E7" w:rsidRPr="00EF5126">
        <w:t>and waits for a</w:t>
      </w:r>
      <w:r w:rsidR="006814DD" w:rsidRPr="00EF5126">
        <w:t>nother Compass connection.</w:t>
      </w:r>
      <w:r w:rsidR="00C90B8E" w:rsidRPr="00EF5126">
        <w:t xml:space="preserve"> </w:t>
      </w:r>
      <w:r w:rsidR="003D05E7" w:rsidRPr="00EF5126">
        <w:t xml:space="preserve"> </w:t>
      </w:r>
      <w:r w:rsidR="00C90B8E" w:rsidRPr="00EF5126">
        <w:t xml:space="preserve">The </w:t>
      </w:r>
      <w:r w:rsidR="0084428E" w:rsidRPr="00EF5126">
        <w:t>l</w:t>
      </w:r>
      <w:r w:rsidR="00C90B8E" w:rsidRPr="00EF5126">
        <w:t>ast Radi</w:t>
      </w:r>
      <w:r w:rsidR="00E31FEA" w:rsidRPr="00EF5126">
        <w:t>o ID</w:t>
      </w:r>
      <w:r w:rsidR="0084428E" w:rsidRPr="00EF5126">
        <w:t xml:space="preserve"> used</w:t>
      </w:r>
      <w:r w:rsidR="00E31FEA" w:rsidRPr="00EF5126">
        <w:t xml:space="preserve"> will be </w:t>
      </w:r>
      <w:r w:rsidR="0084428E" w:rsidRPr="00EF5126">
        <w:t xml:space="preserve">retained in memory </w:t>
      </w:r>
      <w:r w:rsidR="00DD3086" w:rsidRPr="00EF5126">
        <w:t xml:space="preserve">(RAM) </w:t>
      </w:r>
      <w:r w:rsidR="0084428E" w:rsidRPr="00EF5126">
        <w:t>for convenien</w:t>
      </w:r>
      <w:r w:rsidR="00BA4EC2" w:rsidRPr="00EF5126">
        <w:t xml:space="preserve">t </w:t>
      </w:r>
      <w:r w:rsidR="0084428E" w:rsidRPr="00EF5126">
        <w:t>reconnect</w:t>
      </w:r>
      <w:r w:rsidR="00BA4EC2" w:rsidRPr="00EF5126">
        <w:t>ion</w:t>
      </w:r>
      <w:r w:rsidR="00E31FEA" w:rsidRPr="00EF5126">
        <w:t>.</w:t>
      </w:r>
      <w:r w:rsidR="00BA4EC2" w:rsidRPr="00EF5126">
        <w:t xml:space="preserve">  </w:t>
      </w:r>
    </w:p>
    <w:p w:rsidR="004E37B7" w:rsidRPr="00EF5126" w:rsidRDefault="004E37B7" w:rsidP="00DD1467">
      <w:pPr>
        <w:spacing w:before="100" w:beforeAutospacing="1" w:after="100" w:afterAutospacing="1" w:line="240" w:lineRule="auto"/>
      </w:pPr>
      <w:r w:rsidRPr="00EF5126">
        <w:t xml:space="preserve">At any time when not in use you can suspend </w:t>
      </w:r>
      <w:r w:rsidR="00C915CA" w:rsidRPr="00EF5126">
        <w:t>"</w:t>
      </w:r>
      <w:r w:rsidRPr="00EF5126">
        <w:t>StarLink Connect</w:t>
      </w:r>
      <w:r w:rsidR="00C915CA" w:rsidRPr="00EF5126">
        <w:t>"</w:t>
      </w:r>
      <w:r w:rsidRPr="00EF5126">
        <w:t xml:space="preserve"> by </w:t>
      </w:r>
      <w:r w:rsidR="004028CB" w:rsidRPr="00EF5126">
        <w:t xml:space="preserve">right clicking the StarLink icon and selecting </w:t>
      </w:r>
      <w:r w:rsidR="00C915CA" w:rsidRPr="00EF5126">
        <w:t>"</w:t>
      </w:r>
      <w:r w:rsidR="004028CB" w:rsidRPr="00EF5126">
        <w:t>Suspend StarLink Connect</w:t>
      </w:r>
      <w:r w:rsidR="00C915CA" w:rsidRPr="00EF5126">
        <w:t>"</w:t>
      </w:r>
      <w:r w:rsidR="004028CB" w:rsidRPr="00EF5126">
        <w:t xml:space="preserve"> or selecting the </w:t>
      </w:r>
      <w:r w:rsidR="00C915CA" w:rsidRPr="00EF5126">
        <w:t>"</w:t>
      </w:r>
      <w:r w:rsidR="004028CB" w:rsidRPr="00EF5126">
        <w:t>Exit Tab</w:t>
      </w:r>
      <w:r w:rsidR="00C915CA" w:rsidRPr="00EF5126">
        <w:t>"</w:t>
      </w:r>
      <w:r w:rsidR="004028CB" w:rsidRPr="00EF5126">
        <w:t xml:space="preserve"> from any of the StarLink Connect Screens and clicking</w:t>
      </w:r>
      <w:r w:rsidR="001157E1" w:rsidRPr="00EF5126">
        <w:t xml:space="preserve"> </w:t>
      </w:r>
      <w:r w:rsidR="00C915CA" w:rsidRPr="00EF5126">
        <w:t>"</w:t>
      </w:r>
      <w:r w:rsidR="004028CB" w:rsidRPr="00EF5126">
        <w:t>Suspend</w:t>
      </w:r>
      <w:r w:rsidR="00C915CA" w:rsidRPr="00EF5126">
        <w:t>"</w:t>
      </w:r>
      <w:r w:rsidR="00EF5126" w:rsidRPr="00EF5126">
        <w:br/>
      </w:r>
      <w:r w:rsidR="001157E1" w:rsidRPr="00EF5126">
        <w:t xml:space="preserve"> (</w:t>
      </w:r>
      <w:r w:rsidR="001157E1" w:rsidRPr="00EF5126">
        <w:rPr>
          <w:noProof/>
        </w:rPr>
        <w:drawing>
          <wp:inline distT="0" distB="0" distL="0" distR="0" wp14:anchorId="3529D86D" wp14:editId="21609741">
            <wp:extent cx="155749" cy="18087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24" t="24986" r="21657" b="24975"/>
                    <a:stretch/>
                  </pic:blipFill>
                  <pic:spPr bwMode="auto">
                    <a:xfrm>
                      <a:off x="0" y="0"/>
                      <a:ext cx="155962" cy="18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157E1" w:rsidRPr="00EF5126">
        <w:t>)</w:t>
      </w:r>
      <w:r w:rsidR="004028CB" w:rsidRPr="00EF5126">
        <w:t>.</w:t>
      </w:r>
    </w:p>
    <w:p w:rsidR="004E37B7" w:rsidRPr="00EF5126" w:rsidRDefault="004E37B7" w:rsidP="00EF5126">
      <w:pPr>
        <w:autoSpaceDE w:val="0"/>
        <w:autoSpaceDN w:val="0"/>
        <w:adjustRightInd w:val="0"/>
        <w:spacing w:after="0" w:line="240" w:lineRule="auto"/>
      </w:pPr>
      <w:r w:rsidRPr="00EF5126">
        <w:rPr>
          <w:rFonts w:cs="Arial"/>
          <w:b/>
          <w:bCs/>
        </w:rPr>
        <w:t xml:space="preserve">IMPORTANT: </w:t>
      </w:r>
      <w:r w:rsidR="009976E8" w:rsidRPr="00EF5126">
        <w:rPr>
          <w:rFonts w:cs="Arial"/>
          <w:b/>
          <w:bCs/>
        </w:rPr>
        <w:t xml:space="preserve"> </w:t>
      </w:r>
      <w:r w:rsidRPr="00EF5126">
        <w:rPr>
          <w:rFonts w:cs="ArialMT"/>
        </w:rPr>
        <w:t>If using a non-StarLink radio to connect to a DSC or Honeywell control panel (using your customary</w:t>
      </w:r>
      <w:r w:rsidR="00EF5126" w:rsidRPr="00EF5126">
        <w:rPr>
          <w:rFonts w:cs="ArialMT"/>
        </w:rPr>
        <w:t xml:space="preserve"> </w:t>
      </w:r>
      <w:r w:rsidRPr="00EF5126">
        <w:rPr>
          <w:rFonts w:cs="ArialMT"/>
        </w:rPr>
        <w:t xml:space="preserve">DSC </w:t>
      </w:r>
      <w:r w:rsidRPr="00EF5126">
        <w:rPr>
          <w:rFonts w:cs="Arial"/>
          <w:i/>
          <w:iCs/>
        </w:rPr>
        <w:t xml:space="preserve">DLS </w:t>
      </w:r>
      <w:r w:rsidRPr="00EF5126">
        <w:rPr>
          <w:rFonts w:cs="ArialMT"/>
        </w:rPr>
        <w:t xml:space="preserve">or Honeywell </w:t>
      </w:r>
      <w:r w:rsidRPr="00EF5126">
        <w:rPr>
          <w:rFonts w:cs="Arial"/>
          <w:i/>
          <w:iCs/>
        </w:rPr>
        <w:t xml:space="preserve">Compass </w:t>
      </w:r>
      <w:r w:rsidRPr="00EF5126">
        <w:rPr>
          <w:rFonts w:cs="ArialMT"/>
        </w:rPr>
        <w:t xml:space="preserve">software), ALWAYS click </w:t>
      </w:r>
      <w:r w:rsidRPr="00EF5126">
        <w:rPr>
          <w:rFonts w:cs="Arial"/>
          <w:b/>
          <w:bCs/>
        </w:rPr>
        <w:t xml:space="preserve">Suspend </w:t>
      </w:r>
      <w:r w:rsidRPr="00EF5126">
        <w:rPr>
          <w:rFonts w:cs="ArialMT"/>
        </w:rPr>
        <w:t>(</w:t>
      </w:r>
      <w:r w:rsidR="00D51C2A" w:rsidRPr="00EF5126">
        <w:rPr>
          <w:rFonts w:cs="ArialMT"/>
        </w:rPr>
        <w:t>described above</w:t>
      </w:r>
      <w:r w:rsidRPr="00EF5126">
        <w:rPr>
          <w:rFonts w:cs="ArialMT"/>
        </w:rPr>
        <w:t xml:space="preserve">) to suspend the </w:t>
      </w:r>
      <w:r w:rsidRPr="00EF5126">
        <w:rPr>
          <w:rFonts w:cs="Arial"/>
          <w:b/>
          <w:bCs/>
        </w:rPr>
        <w:t xml:space="preserve">Napco </w:t>
      </w:r>
      <w:r w:rsidRPr="00EF5126">
        <w:rPr>
          <w:rFonts w:cs="Arial"/>
          <w:b/>
          <w:bCs/>
          <w:i/>
          <w:iCs/>
        </w:rPr>
        <w:t xml:space="preserve">StarLink Connect </w:t>
      </w:r>
      <w:r w:rsidRPr="00EF5126">
        <w:rPr>
          <w:rFonts w:cs="ArialMT"/>
        </w:rPr>
        <w:t>software.</w:t>
      </w:r>
      <w:r w:rsidR="00EF5126" w:rsidRPr="00EF5126">
        <w:rPr>
          <w:rFonts w:cs="ArialMT"/>
        </w:rPr>
        <w:t xml:space="preserve"> </w:t>
      </w:r>
      <w:r w:rsidR="00C62B5F" w:rsidRPr="00EF5126">
        <w:rPr>
          <w:rFonts w:cs="ArialMT"/>
        </w:rPr>
        <w:t xml:space="preserve"> </w:t>
      </w:r>
      <w:r w:rsidR="000C0CB4" w:rsidRPr="00EF5126">
        <w:rPr>
          <w:rFonts w:cs="ArialMT"/>
        </w:rPr>
        <w:t xml:space="preserve">If you have to uninstall </w:t>
      </w:r>
      <w:r w:rsidR="00EF5126" w:rsidRPr="00EF5126">
        <w:rPr>
          <w:rFonts w:cs="Arial"/>
          <w:b/>
          <w:bCs/>
          <w:i/>
          <w:iCs/>
        </w:rPr>
        <w:t xml:space="preserve">StarLink Connect </w:t>
      </w:r>
      <w:r w:rsidR="00EF5126" w:rsidRPr="00EF5126">
        <w:rPr>
          <w:rFonts w:cs="ArialMT"/>
        </w:rPr>
        <w:t xml:space="preserve">software, be sure to </w:t>
      </w:r>
      <w:r w:rsidR="000C0CB4" w:rsidRPr="00EF5126">
        <w:rPr>
          <w:rFonts w:cs="ArialMT"/>
        </w:rPr>
        <w:t>“Exit” the application first</w:t>
      </w:r>
      <w:r w:rsidR="00EF5126" w:rsidRPr="00EF5126">
        <w:rPr>
          <w:rFonts w:cs="ArialMT"/>
        </w:rPr>
        <w:t xml:space="preserve"> by </w:t>
      </w:r>
      <w:r w:rsidR="00EF5126" w:rsidRPr="00EF5126">
        <w:t xml:space="preserve">selecting the "Exit Tab" </w:t>
      </w:r>
      <w:r w:rsidR="00EF5126" w:rsidRPr="00EF5126">
        <w:rPr>
          <w:rFonts w:cs="ArialMT"/>
        </w:rPr>
        <w:t>(described above)</w:t>
      </w:r>
      <w:r w:rsidR="000C0CB4" w:rsidRPr="00EF5126">
        <w:rPr>
          <w:rFonts w:cs="ArialMT"/>
        </w:rPr>
        <w:t>.</w:t>
      </w:r>
    </w:p>
    <w:p w:rsidR="004028CB" w:rsidRPr="00EF5126" w:rsidRDefault="004028CB" w:rsidP="00DD1467">
      <w:pPr>
        <w:spacing w:before="100" w:beforeAutospacing="1" w:after="100" w:afterAutospacing="1" w:line="240" w:lineRule="auto"/>
      </w:pPr>
    </w:p>
    <w:p w:rsidR="00EF5126" w:rsidRPr="00EF5126" w:rsidRDefault="00EF5126" w:rsidP="00DD1467">
      <w:pPr>
        <w:spacing w:before="100" w:beforeAutospacing="1" w:after="100" w:afterAutospacing="1" w:line="240" w:lineRule="auto"/>
      </w:pPr>
    </w:p>
    <w:p w:rsidR="004E37B7" w:rsidRPr="00EF5126" w:rsidRDefault="004E37B7" w:rsidP="00DD1467">
      <w:pPr>
        <w:spacing w:before="100" w:beforeAutospacing="1" w:after="100" w:afterAutospacing="1" w:line="240" w:lineRule="auto"/>
      </w:pPr>
    </w:p>
    <w:p w:rsidR="00D15D4E" w:rsidRPr="00BF3AB6" w:rsidRDefault="005731EC" w:rsidP="00DD1467">
      <w:pPr>
        <w:spacing w:before="100" w:beforeAutospacing="1" w:after="100" w:afterAutospacing="1" w:line="240" w:lineRule="auto"/>
      </w:pPr>
      <w:r w:rsidRPr="00BF3AB6">
        <w:t xml:space="preserve">To summarize </w:t>
      </w:r>
      <w:r w:rsidR="00D15D4E" w:rsidRPr="00BF3AB6">
        <w:t xml:space="preserve">the </w:t>
      </w:r>
      <w:r w:rsidR="003D3A10" w:rsidRPr="00BF3AB6">
        <w:t xml:space="preserve">various </w:t>
      </w:r>
      <w:r w:rsidR="00D15D4E" w:rsidRPr="00BF3AB6">
        <w:t xml:space="preserve">states of </w:t>
      </w:r>
      <w:r w:rsidR="003D3A10" w:rsidRPr="00BF3AB6">
        <w:t xml:space="preserve">the </w:t>
      </w:r>
      <w:r w:rsidR="003D3A10" w:rsidRPr="00BF3AB6">
        <w:rPr>
          <w:b/>
        </w:rPr>
        <w:t>Napco StarLink Connect</w:t>
      </w:r>
      <w:r w:rsidR="003D3A10" w:rsidRPr="00BF3AB6">
        <w:t xml:space="preserve"> software:</w:t>
      </w:r>
    </w:p>
    <w:p w:rsidR="00FB65CD" w:rsidRPr="00BF3AB6" w:rsidRDefault="00FB65CD" w:rsidP="003D3A10">
      <w:pPr>
        <w:spacing w:after="0" w:line="240" w:lineRule="auto"/>
        <w:ind w:left="1080" w:hanging="360"/>
      </w:pPr>
      <w:r w:rsidRPr="00BF3AB6">
        <w:rPr>
          <w:noProof/>
        </w:rPr>
        <w:drawing>
          <wp:inline distT="0" distB="0" distL="0" distR="0" wp14:anchorId="2583FA00" wp14:editId="531AA94A">
            <wp:extent cx="155749" cy="18087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24" t="24986" r="21657" b="24975"/>
                    <a:stretch/>
                  </pic:blipFill>
                  <pic:spPr bwMode="auto">
                    <a:xfrm>
                      <a:off x="0" y="0"/>
                      <a:ext cx="155962" cy="18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77701" w:rsidRPr="00BF3AB6">
        <w:t xml:space="preserve"> </w:t>
      </w:r>
      <w:r w:rsidR="005731EC" w:rsidRPr="00BF3AB6">
        <w:rPr>
          <w:b/>
        </w:rPr>
        <w:t>Napco StarLink Connect</w:t>
      </w:r>
      <w:r w:rsidR="005731EC" w:rsidRPr="00BF3AB6">
        <w:t xml:space="preserve"> </w:t>
      </w:r>
      <w:r w:rsidR="00C915CA" w:rsidRPr="00BF3AB6">
        <w:t>"</w:t>
      </w:r>
      <w:r w:rsidR="00B67BC9">
        <w:t>Suspend</w:t>
      </w:r>
      <w:r w:rsidR="00C915CA" w:rsidRPr="00BF3AB6">
        <w:t>"</w:t>
      </w:r>
      <w:r w:rsidR="00C915CA">
        <w:t xml:space="preserve"> </w:t>
      </w:r>
      <w:r w:rsidR="009A16E8" w:rsidRPr="00BF3AB6">
        <w:t>Stopped</w:t>
      </w:r>
      <w:r w:rsidR="00C77701" w:rsidRPr="00BF3AB6">
        <w:t xml:space="preserve"> (</w:t>
      </w:r>
      <w:r w:rsidR="005731EC" w:rsidRPr="00BF3AB6">
        <w:t>i</w:t>
      </w:r>
      <w:r w:rsidR="00C77701" w:rsidRPr="00BF3AB6">
        <w:t xml:space="preserve">nitial </w:t>
      </w:r>
      <w:r w:rsidR="005731EC" w:rsidRPr="00BF3AB6">
        <w:t>s</w:t>
      </w:r>
      <w:r w:rsidR="00C77701" w:rsidRPr="00BF3AB6">
        <w:t>tate)</w:t>
      </w:r>
    </w:p>
    <w:p w:rsidR="00FB65CD" w:rsidRPr="00BF3AB6" w:rsidRDefault="00FB65CD" w:rsidP="003D3A10">
      <w:pPr>
        <w:spacing w:after="0" w:line="240" w:lineRule="auto"/>
        <w:ind w:left="1080" w:hanging="360"/>
      </w:pPr>
      <w:r w:rsidRPr="00BF3AB6">
        <w:rPr>
          <w:noProof/>
        </w:rPr>
        <w:drawing>
          <wp:inline distT="0" distB="0" distL="0" distR="0">
            <wp:extent cx="155575" cy="19091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72" t="24345" r="28626" b="24192"/>
                    <a:stretch/>
                  </pic:blipFill>
                  <pic:spPr bwMode="auto">
                    <a:xfrm>
                      <a:off x="0" y="0"/>
                      <a:ext cx="155780" cy="191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731EC" w:rsidRPr="00BF3AB6">
        <w:t xml:space="preserve"> </w:t>
      </w:r>
      <w:r w:rsidR="005731EC" w:rsidRPr="00BF3AB6">
        <w:rPr>
          <w:b/>
        </w:rPr>
        <w:t>Napco StarLink Connect</w:t>
      </w:r>
      <w:r w:rsidR="005731EC" w:rsidRPr="00BF3AB6">
        <w:t xml:space="preserve"> "</w:t>
      </w:r>
      <w:r w:rsidR="00FF180C" w:rsidRPr="00BF3AB6">
        <w:t>Listening</w:t>
      </w:r>
      <w:r w:rsidR="00C77701" w:rsidRPr="00BF3AB6">
        <w:t xml:space="preserve"> for Compass</w:t>
      </w:r>
      <w:r w:rsidR="009976E8">
        <w:t xml:space="preserve"> outgoing connection</w:t>
      </w:r>
      <w:r w:rsidR="00ED3A10" w:rsidRPr="00BF3AB6">
        <w:t>"</w:t>
      </w:r>
    </w:p>
    <w:p w:rsidR="00FB65CD" w:rsidRPr="00BF3AB6" w:rsidRDefault="00FB65CD" w:rsidP="003D3A10">
      <w:pPr>
        <w:spacing w:after="0" w:line="240" w:lineRule="auto"/>
        <w:ind w:left="1080" w:hanging="360"/>
      </w:pPr>
      <w:r w:rsidRPr="00BF3AB6">
        <w:rPr>
          <w:noProof/>
        </w:rPr>
        <w:drawing>
          <wp:inline distT="0" distB="0" distL="0" distR="0">
            <wp:extent cx="160774" cy="200967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26" t="27692" r="18217" b="19457"/>
                    <a:stretch/>
                  </pic:blipFill>
                  <pic:spPr bwMode="auto">
                    <a:xfrm>
                      <a:off x="0" y="0"/>
                      <a:ext cx="161088" cy="201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731EC" w:rsidRPr="00BF3AB6">
        <w:t xml:space="preserve"> </w:t>
      </w:r>
      <w:r w:rsidR="005731EC" w:rsidRPr="00BF3AB6">
        <w:rPr>
          <w:b/>
        </w:rPr>
        <w:t>Napco StarLink Connect</w:t>
      </w:r>
      <w:r w:rsidR="005731EC" w:rsidRPr="00BF3AB6">
        <w:t xml:space="preserve"> </w:t>
      </w:r>
      <w:r w:rsidR="00ED3A10" w:rsidRPr="00BF3AB6">
        <w:t>"</w:t>
      </w:r>
      <w:r w:rsidR="00C77701" w:rsidRPr="00BF3AB6">
        <w:t>Connected with Compass</w:t>
      </w:r>
      <w:r w:rsidR="00ED3A10" w:rsidRPr="00BF3AB6">
        <w:t>"</w:t>
      </w:r>
      <w:r w:rsidR="005731EC" w:rsidRPr="00BF3AB6">
        <w:t xml:space="preserve">; during </w:t>
      </w:r>
      <w:r w:rsidR="00C77701" w:rsidRPr="00BF3AB6">
        <w:t>data transfer</w:t>
      </w:r>
      <w:r w:rsidR="005731EC" w:rsidRPr="00BF3AB6">
        <w:t>,</w:t>
      </w:r>
      <w:r w:rsidR="00C77701" w:rsidRPr="00BF3AB6">
        <w:t xml:space="preserve"> </w:t>
      </w:r>
      <w:r w:rsidR="005731EC" w:rsidRPr="00BF3AB6">
        <w:t xml:space="preserve">yellow </w:t>
      </w:r>
      <w:r w:rsidR="00C77701" w:rsidRPr="00BF3AB6">
        <w:t xml:space="preserve">icon will toggle between </w:t>
      </w:r>
      <w:r w:rsidR="005731EC" w:rsidRPr="00BF3AB6">
        <w:t>"</w:t>
      </w:r>
      <w:r w:rsidR="00C77701" w:rsidRPr="00BF3AB6">
        <w:t>black on white</w:t>
      </w:r>
      <w:r w:rsidR="005731EC" w:rsidRPr="00BF3AB6">
        <w:t xml:space="preserve">" </w:t>
      </w:r>
      <w:r w:rsidR="00C77701" w:rsidRPr="00BF3AB6">
        <w:t xml:space="preserve">and </w:t>
      </w:r>
      <w:r w:rsidR="005731EC" w:rsidRPr="00BF3AB6">
        <w:t>"</w:t>
      </w:r>
      <w:r w:rsidR="00C77701" w:rsidRPr="00BF3AB6">
        <w:t>white on black</w:t>
      </w:r>
      <w:r w:rsidR="005731EC" w:rsidRPr="00BF3AB6">
        <w:t>"</w:t>
      </w:r>
      <w:r w:rsidR="00C77701" w:rsidRPr="00BF3AB6">
        <w:t xml:space="preserve"> </w:t>
      </w:r>
      <w:r w:rsidRPr="00BF3AB6">
        <w:rPr>
          <w:noProof/>
        </w:rPr>
        <w:drawing>
          <wp:inline distT="0" distB="0" distL="0" distR="0">
            <wp:extent cx="160773" cy="19091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72" t="24908" r="19996" b="19322"/>
                    <a:stretch/>
                  </pic:blipFill>
                  <pic:spPr bwMode="auto">
                    <a:xfrm>
                      <a:off x="0" y="0"/>
                      <a:ext cx="161039" cy="19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77701" w:rsidRPr="00BF3AB6">
        <w:t xml:space="preserve"> to </w:t>
      </w:r>
      <w:r w:rsidR="005731EC" w:rsidRPr="00BF3AB6">
        <w:t>indicate</w:t>
      </w:r>
      <w:r w:rsidR="00C77701" w:rsidRPr="00BF3AB6">
        <w:t xml:space="preserve"> activity.</w:t>
      </w:r>
    </w:p>
    <w:p w:rsidR="00FF048C" w:rsidRDefault="00FF048C" w:rsidP="003D3A10">
      <w:pPr>
        <w:spacing w:before="480" w:after="100" w:afterAutospacing="1" w:line="240" w:lineRule="auto"/>
        <w:rPr>
          <w:b/>
        </w:rPr>
      </w:pPr>
    </w:p>
    <w:p w:rsidR="00FF048C" w:rsidRDefault="00FF048C" w:rsidP="003D3A10">
      <w:pPr>
        <w:spacing w:before="480" w:after="100" w:afterAutospacing="1" w:line="240" w:lineRule="auto"/>
        <w:rPr>
          <w:b/>
        </w:rPr>
      </w:pPr>
    </w:p>
    <w:p w:rsidR="0019671E" w:rsidRDefault="002C4DC1" w:rsidP="003D3A10">
      <w:pPr>
        <w:spacing w:before="480" w:after="100" w:afterAutospacing="1" w:line="240" w:lineRule="auto"/>
        <w:rPr>
          <w:b/>
        </w:rPr>
      </w:pPr>
      <w:r w:rsidRPr="00BF3AB6">
        <w:rPr>
          <w:b/>
        </w:rPr>
        <w:t>Vista</w:t>
      </w:r>
      <w:r w:rsidR="005731EC" w:rsidRPr="00BF3AB6">
        <w:rPr>
          <w:b/>
        </w:rPr>
        <w:t xml:space="preserve"> Control</w:t>
      </w:r>
      <w:r w:rsidRPr="00BF3AB6">
        <w:rPr>
          <w:b/>
        </w:rPr>
        <w:t xml:space="preserve"> Panel </w:t>
      </w:r>
      <w:r w:rsidR="0019671E" w:rsidRPr="00BF3AB6">
        <w:rPr>
          <w:b/>
        </w:rPr>
        <w:t>Wiring</w:t>
      </w:r>
    </w:p>
    <w:p w:rsidR="00664F4D" w:rsidRDefault="00664F4D" w:rsidP="00664F4D">
      <w:pPr>
        <w:spacing w:before="100" w:beforeAutospacing="1" w:after="100" w:afterAutospacing="1" w:line="240" w:lineRule="auto"/>
      </w:pPr>
      <w:r w:rsidRPr="00BF3AB6">
        <w:t xml:space="preserve">Refer to the </w:t>
      </w:r>
      <w:r w:rsidR="00532405">
        <w:t>“</w:t>
      </w:r>
      <w:r>
        <w:t>Napco StarLink Connect</w:t>
      </w:r>
      <w:r w:rsidR="00532405">
        <w:t>”</w:t>
      </w:r>
      <w:r>
        <w:t xml:space="preserve"> </w:t>
      </w:r>
      <w:r w:rsidR="00BB4D19" w:rsidRPr="00BF3AB6">
        <w:t>WI2193</w:t>
      </w:r>
      <w:r>
        <w:t xml:space="preserve"> for more detailed Information.</w:t>
      </w:r>
    </w:p>
    <w:p w:rsidR="00A93DF0" w:rsidRPr="00BF3AB6" w:rsidRDefault="00A93DF0" w:rsidP="00A93DF0">
      <w:pPr>
        <w:spacing w:before="100" w:beforeAutospacing="1" w:after="100" w:afterAutospacing="1" w:line="240" w:lineRule="auto"/>
      </w:pPr>
      <w:r>
        <w:t>Example:  (Vista 20P)</w:t>
      </w:r>
    </w:p>
    <w:p w:rsidR="004F5214" w:rsidRPr="00BF3AB6" w:rsidRDefault="005731EC" w:rsidP="00BF3AB6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</w:pPr>
      <w:r w:rsidRPr="00BF3AB6">
        <w:t>Vista control p</w:t>
      </w:r>
      <w:r w:rsidR="004F5214" w:rsidRPr="00BF3AB6">
        <w:t xml:space="preserve">anel </w:t>
      </w:r>
      <w:r w:rsidRPr="00BF3AB6">
        <w:t xml:space="preserve">terminal </w:t>
      </w:r>
      <w:r w:rsidR="004F5214" w:rsidRPr="00BF3AB6">
        <w:t xml:space="preserve">4 </w:t>
      </w:r>
      <w:r w:rsidR="003D54DF" w:rsidRPr="00BF3AB6">
        <w:t>(</w:t>
      </w:r>
      <w:r w:rsidR="004F5214" w:rsidRPr="00BF3AB6">
        <w:t>GND</w:t>
      </w:r>
      <w:r w:rsidR="003D54DF" w:rsidRPr="00BF3AB6">
        <w:t>)</w:t>
      </w:r>
      <w:r w:rsidR="004F5214" w:rsidRPr="00BF3AB6">
        <w:t xml:space="preserve"> to StarLink Connect </w:t>
      </w:r>
      <w:r w:rsidRPr="00BF3AB6">
        <w:t xml:space="preserve">terminal </w:t>
      </w:r>
      <w:r w:rsidR="004F5214" w:rsidRPr="00BF3AB6">
        <w:t>TP8</w:t>
      </w:r>
      <w:r w:rsidR="00F53B15" w:rsidRPr="00BF3AB6">
        <w:t xml:space="preserve"> (GND)</w:t>
      </w:r>
      <w:r w:rsidRPr="00BF3AB6">
        <w:t>.</w:t>
      </w:r>
    </w:p>
    <w:p w:rsidR="004F5214" w:rsidRPr="00BF3AB6" w:rsidRDefault="005731EC" w:rsidP="00BF3AB6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</w:pPr>
      <w:r w:rsidRPr="00BF3AB6">
        <w:t xml:space="preserve">Vista control panel terminal </w:t>
      </w:r>
      <w:r w:rsidR="004F5214" w:rsidRPr="00BF3AB6">
        <w:t xml:space="preserve">6 </w:t>
      </w:r>
      <w:r w:rsidR="009D668B" w:rsidRPr="00BF3AB6">
        <w:t>(</w:t>
      </w:r>
      <w:r w:rsidR="004F5214" w:rsidRPr="00BF3AB6">
        <w:t>Data In</w:t>
      </w:r>
      <w:r w:rsidR="009D668B" w:rsidRPr="00BF3AB6">
        <w:t>)</w:t>
      </w:r>
      <w:r w:rsidR="004F5214" w:rsidRPr="00BF3AB6">
        <w:t xml:space="preserve"> to StarLink Connect </w:t>
      </w:r>
      <w:r w:rsidRPr="00BF3AB6">
        <w:t xml:space="preserve">terminal </w:t>
      </w:r>
      <w:r w:rsidR="004F5214" w:rsidRPr="00BF3AB6">
        <w:t xml:space="preserve">TB20 </w:t>
      </w:r>
      <w:r w:rsidR="009D668B" w:rsidRPr="00BF3AB6">
        <w:t>(</w:t>
      </w:r>
      <w:r w:rsidR="00CE241C" w:rsidRPr="00BF3AB6">
        <w:t>TX</w:t>
      </w:r>
      <w:r w:rsidR="009D668B" w:rsidRPr="00BF3AB6">
        <w:t>)</w:t>
      </w:r>
      <w:r w:rsidRPr="00BF3AB6">
        <w:t>.</w:t>
      </w:r>
    </w:p>
    <w:p w:rsidR="004F5214" w:rsidRDefault="005731EC" w:rsidP="00BF3AB6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</w:pPr>
      <w:r w:rsidRPr="00BF3AB6">
        <w:t xml:space="preserve">Vista control panel terminal </w:t>
      </w:r>
      <w:r w:rsidR="004F5214" w:rsidRPr="00BF3AB6">
        <w:t xml:space="preserve">7 </w:t>
      </w:r>
      <w:r w:rsidR="009D668B" w:rsidRPr="00BF3AB6">
        <w:t>(</w:t>
      </w:r>
      <w:r w:rsidR="004F5214" w:rsidRPr="00BF3AB6">
        <w:t>Data Out</w:t>
      </w:r>
      <w:r w:rsidR="009D668B" w:rsidRPr="00BF3AB6">
        <w:t>)</w:t>
      </w:r>
      <w:r w:rsidR="004F5214" w:rsidRPr="00BF3AB6">
        <w:t xml:space="preserve"> to StarLink Connect </w:t>
      </w:r>
      <w:r w:rsidRPr="00BF3AB6">
        <w:t xml:space="preserve">terminal </w:t>
      </w:r>
      <w:r w:rsidR="004F5214" w:rsidRPr="00BF3AB6">
        <w:t>TB19</w:t>
      </w:r>
      <w:r w:rsidR="00CE241C" w:rsidRPr="00BF3AB6">
        <w:t xml:space="preserve"> </w:t>
      </w:r>
      <w:r w:rsidR="009D668B" w:rsidRPr="00BF3AB6">
        <w:t>(</w:t>
      </w:r>
      <w:r w:rsidR="00CE241C" w:rsidRPr="00BF3AB6">
        <w:t>RX</w:t>
      </w:r>
      <w:r w:rsidR="009D668B" w:rsidRPr="00BF3AB6">
        <w:t>)</w:t>
      </w:r>
      <w:r w:rsidRPr="00BF3AB6">
        <w:t>.</w:t>
      </w:r>
    </w:p>
    <w:p w:rsidR="00173D10" w:rsidRPr="00BF3AB6" w:rsidRDefault="00173D10" w:rsidP="00173D10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</w:pPr>
      <w:r w:rsidRPr="00BF3AB6">
        <w:t xml:space="preserve">Vista control panel terminal </w:t>
      </w:r>
      <w:r w:rsidR="00C95B7D">
        <w:t>5</w:t>
      </w:r>
      <w:r w:rsidRPr="00BF3AB6">
        <w:t xml:space="preserve"> (</w:t>
      </w:r>
      <w:r w:rsidR="00C95B7D">
        <w:t>+</w:t>
      </w:r>
      <w:r w:rsidRPr="00BF3AB6">
        <w:t>) to StarLink Connect terminal TB</w:t>
      </w:r>
      <w:r>
        <w:t>1</w:t>
      </w:r>
      <w:r w:rsidRPr="00BF3AB6">
        <w:t xml:space="preserve"> (</w:t>
      </w:r>
      <w:r>
        <w:t>+</w:t>
      </w:r>
      <w:r w:rsidRPr="00BF3AB6">
        <w:t>).</w:t>
      </w:r>
    </w:p>
    <w:p w:rsidR="00173D10" w:rsidRPr="00BF3AB6" w:rsidRDefault="00173D10" w:rsidP="00173D10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</w:pPr>
      <w:r w:rsidRPr="00BF3AB6">
        <w:t xml:space="preserve">Vista control panel terminal </w:t>
      </w:r>
      <w:r w:rsidR="00C95B7D">
        <w:t>4</w:t>
      </w:r>
      <w:r w:rsidRPr="00BF3AB6">
        <w:t xml:space="preserve"> (</w:t>
      </w:r>
      <w:r w:rsidR="00C95B7D">
        <w:t>-</w:t>
      </w:r>
      <w:r w:rsidRPr="00BF3AB6">
        <w:t>) to StarLink Connect terminal TB</w:t>
      </w:r>
      <w:r>
        <w:t>2</w:t>
      </w:r>
      <w:r w:rsidRPr="00BF3AB6">
        <w:t xml:space="preserve"> (</w:t>
      </w:r>
      <w:r>
        <w:t>-</w:t>
      </w:r>
      <w:r w:rsidRPr="00BF3AB6">
        <w:t>).</w:t>
      </w:r>
    </w:p>
    <w:p w:rsidR="0019671E" w:rsidRPr="00BF3AB6" w:rsidRDefault="0019671E" w:rsidP="00DD1467">
      <w:pPr>
        <w:spacing w:before="100" w:beforeAutospacing="1" w:after="100" w:afterAutospacing="1" w:line="240" w:lineRule="auto"/>
      </w:pPr>
    </w:p>
    <w:p w:rsidR="00165275" w:rsidRPr="00BF3AB6" w:rsidRDefault="002C4DC1" w:rsidP="00DD1467">
      <w:pPr>
        <w:spacing w:before="100" w:beforeAutospacing="1" w:after="100" w:afterAutospacing="1" w:line="240" w:lineRule="auto"/>
        <w:rPr>
          <w:b/>
        </w:rPr>
      </w:pPr>
      <w:r w:rsidRPr="00BF3AB6">
        <w:rPr>
          <w:b/>
        </w:rPr>
        <w:t xml:space="preserve">Vista </w:t>
      </w:r>
      <w:r w:rsidR="005731EC" w:rsidRPr="00BF3AB6">
        <w:rPr>
          <w:b/>
        </w:rPr>
        <w:t xml:space="preserve">Control </w:t>
      </w:r>
      <w:r w:rsidRPr="00BF3AB6">
        <w:rPr>
          <w:b/>
        </w:rPr>
        <w:t xml:space="preserve">Panel </w:t>
      </w:r>
      <w:r w:rsidR="00980211" w:rsidRPr="00BF3AB6">
        <w:rPr>
          <w:b/>
        </w:rPr>
        <w:t xml:space="preserve">Programming  </w:t>
      </w:r>
    </w:p>
    <w:p w:rsidR="00980211" w:rsidRDefault="00165275" w:rsidP="00DD1467">
      <w:pPr>
        <w:spacing w:before="100" w:beforeAutospacing="1" w:after="100" w:afterAutospacing="1" w:line="240" w:lineRule="auto"/>
      </w:pPr>
      <w:r w:rsidRPr="00BF3AB6">
        <w:t xml:space="preserve">Refer to the </w:t>
      </w:r>
      <w:r w:rsidR="007E29A7" w:rsidRPr="00BF3AB6">
        <w:t xml:space="preserve">Honeywell </w:t>
      </w:r>
      <w:r w:rsidR="005731EC" w:rsidRPr="00BF3AB6">
        <w:t>control panel p</w:t>
      </w:r>
      <w:r w:rsidRPr="00BF3AB6">
        <w:t xml:space="preserve">rograming </w:t>
      </w:r>
      <w:r w:rsidR="005731EC" w:rsidRPr="00BF3AB6">
        <w:t xml:space="preserve">instructions for the </w:t>
      </w:r>
      <w:r w:rsidRPr="00BF3AB6">
        <w:t xml:space="preserve">exact </w:t>
      </w:r>
      <w:r w:rsidR="005731EC" w:rsidRPr="00BF3AB6">
        <w:t xml:space="preserve">programming </w:t>
      </w:r>
      <w:r w:rsidRPr="00BF3AB6">
        <w:t xml:space="preserve">locations and </w:t>
      </w:r>
      <w:r w:rsidR="005731EC" w:rsidRPr="00BF3AB6">
        <w:t xml:space="preserve">other </w:t>
      </w:r>
      <w:r w:rsidRPr="00BF3AB6">
        <w:t>info</w:t>
      </w:r>
      <w:r w:rsidR="005731EC" w:rsidRPr="00BF3AB6">
        <w:t>rmation.  In general, program as follows:</w:t>
      </w:r>
    </w:p>
    <w:p w:rsidR="00B81FC3" w:rsidRPr="00BF3AB6" w:rsidRDefault="00B81FC3" w:rsidP="00DD1467">
      <w:pPr>
        <w:spacing w:before="100" w:beforeAutospacing="1" w:after="100" w:afterAutospacing="1" w:line="240" w:lineRule="auto"/>
      </w:pPr>
      <w:r>
        <w:t>Example</w:t>
      </w:r>
      <w:r w:rsidR="007C176C">
        <w:t>:</w:t>
      </w:r>
      <w:r w:rsidR="00664F4D">
        <w:t xml:space="preserve"> </w:t>
      </w:r>
      <w:r>
        <w:t xml:space="preserve"> (Vista 20P)</w:t>
      </w:r>
    </w:p>
    <w:p w:rsidR="007374BB" w:rsidRDefault="007374BB" w:rsidP="00DD1467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Enter Program Mode </w:t>
      </w:r>
      <w:r w:rsidRPr="00BF3AB6">
        <w:t>(Installers Code) (800)</w:t>
      </w:r>
      <w:r w:rsidR="00EE0A45">
        <w:t>.</w:t>
      </w:r>
    </w:p>
    <w:p w:rsidR="00C32137" w:rsidRPr="00BF3AB6" w:rsidRDefault="001A3A46" w:rsidP="00DD1467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</w:pPr>
      <w:r w:rsidRPr="00BF3AB6">
        <w:t>Enable</w:t>
      </w:r>
      <w:r w:rsidR="009D202F" w:rsidRPr="00BF3AB6">
        <w:t xml:space="preserve"> </w:t>
      </w:r>
      <w:r w:rsidR="00ED3A10" w:rsidRPr="00BF3AB6">
        <w:t>"</w:t>
      </w:r>
      <w:r w:rsidR="009D202F" w:rsidRPr="00BF3AB6">
        <w:t>Long Range Radio Output</w:t>
      </w:r>
      <w:r w:rsidR="00ED3A10" w:rsidRPr="00BF3AB6">
        <w:t>"</w:t>
      </w:r>
      <w:r w:rsidR="009D202F" w:rsidRPr="00BF3AB6">
        <w:t xml:space="preserve"> </w:t>
      </w:r>
      <w:r w:rsidR="008033F4" w:rsidRPr="00BF3AB6">
        <w:t xml:space="preserve">(*29) </w:t>
      </w:r>
      <w:r w:rsidR="005D71B9">
        <w:t>=</w:t>
      </w:r>
      <w:r w:rsidR="008033F4" w:rsidRPr="00BF3AB6">
        <w:t xml:space="preserve"> (</w:t>
      </w:r>
      <w:r w:rsidR="007374BB">
        <w:t>1)</w:t>
      </w:r>
      <w:r w:rsidRPr="00BF3AB6">
        <w:t>.</w:t>
      </w:r>
      <w:r w:rsidR="008033F4" w:rsidRPr="00BF3AB6">
        <w:t xml:space="preserve"> </w:t>
      </w:r>
    </w:p>
    <w:p w:rsidR="00C72770" w:rsidRPr="00BF3AB6" w:rsidRDefault="001A3A46" w:rsidP="00DD1467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</w:pPr>
      <w:r w:rsidRPr="00BF3AB6">
        <w:t xml:space="preserve">Change </w:t>
      </w:r>
      <w:r w:rsidR="00ED3A10" w:rsidRPr="00BF3AB6">
        <w:t>"</w:t>
      </w:r>
      <w:r w:rsidR="00C72770" w:rsidRPr="00BF3AB6">
        <w:t>Dynamic Signaling Priority</w:t>
      </w:r>
      <w:r w:rsidR="00ED3A10" w:rsidRPr="00BF3AB6">
        <w:t>"</w:t>
      </w:r>
      <w:r w:rsidR="00C72770" w:rsidRPr="00BF3AB6">
        <w:t xml:space="preserve"> to </w:t>
      </w:r>
      <w:r w:rsidR="00ED3A10" w:rsidRPr="00BF3AB6">
        <w:t>"</w:t>
      </w:r>
      <w:r w:rsidR="00C72770" w:rsidRPr="00BF3AB6">
        <w:t>Long Range Radio First</w:t>
      </w:r>
      <w:r w:rsidR="00ED3A10" w:rsidRPr="00BF3AB6">
        <w:t>"</w:t>
      </w:r>
      <w:r w:rsidR="00DB6C25" w:rsidRPr="00BF3AB6">
        <w:t xml:space="preserve"> - (*55) </w:t>
      </w:r>
      <w:r w:rsidR="005D71B9">
        <w:t>=</w:t>
      </w:r>
      <w:r w:rsidR="00DB6C25" w:rsidRPr="00BF3AB6">
        <w:t xml:space="preserve"> (1)</w:t>
      </w:r>
      <w:r w:rsidRPr="00BF3AB6">
        <w:t>.</w:t>
      </w:r>
    </w:p>
    <w:p w:rsidR="00ED691A" w:rsidRPr="00BF3AB6" w:rsidRDefault="00ED691A" w:rsidP="00DD1467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</w:pPr>
      <w:r w:rsidRPr="00BF3AB6">
        <w:t>Enable Device 20</w:t>
      </w:r>
      <w:r w:rsidR="00E21AEF">
        <w:t>:</w:t>
      </w:r>
      <w:r w:rsidRPr="00BF3AB6">
        <w:t xml:space="preserve"> KP5 (*193)</w:t>
      </w:r>
      <w:r w:rsidR="0049051F">
        <w:t xml:space="preserve"> </w:t>
      </w:r>
      <w:r w:rsidR="00E21AEF">
        <w:t>=</w:t>
      </w:r>
      <w:r w:rsidR="00D10A3E">
        <w:t xml:space="preserve"> </w:t>
      </w:r>
      <w:r w:rsidR="00F218CD">
        <w:t>(1</w:t>
      </w:r>
      <w:r w:rsidR="00052881">
        <w:t>,</w:t>
      </w:r>
      <w:r w:rsidR="00F218CD">
        <w:t>0).</w:t>
      </w:r>
    </w:p>
    <w:p w:rsidR="001A3A46" w:rsidRDefault="001A3A46" w:rsidP="00DD1467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</w:pPr>
      <w:r w:rsidRPr="00BF3AB6">
        <w:t>Ens</w:t>
      </w:r>
      <w:r w:rsidR="00F25329" w:rsidRPr="00BF3AB6">
        <w:t>ure</w:t>
      </w:r>
      <w:r w:rsidR="00B93F57" w:rsidRPr="00BF3AB6">
        <w:t xml:space="preserve"> </w:t>
      </w:r>
      <w:r w:rsidRPr="00BF3AB6">
        <w:t xml:space="preserve">that the </w:t>
      </w:r>
      <w:r w:rsidR="00ED3A10" w:rsidRPr="00BF3AB6">
        <w:t>"</w:t>
      </w:r>
      <w:r w:rsidR="00B93F57" w:rsidRPr="00BF3AB6">
        <w:t>Sub Account Number</w:t>
      </w:r>
      <w:r w:rsidR="00ED3A10" w:rsidRPr="00BF3AB6">
        <w:t>"</w:t>
      </w:r>
      <w:r w:rsidR="00F25329" w:rsidRPr="00BF3AB6">
        <w:t xml:space="preserve"> </w:t>
      </w:r>
      <w:r w:rsidR="00FC2354" w:rsidRPr="00BF3AB6">
        <w:t>(*4</w:t>
      </w:r>
      <w:r w:rsidR="00501FE2" w:rsidRPr="00BF3AB6">
        <w:t>3</w:t>
      </w:r>
      <w:r w:rsidR="00FC2354" w:rsidRPr="00BF3AB6">
        <w:t xml:space="preserve">) </w:t>
      </w:r>
      <w:r w:rsidR="00F25329" w:rsidRPr="00BF3AB6">
        <w:t xml:space="preserve">and </w:t>
      </w:r>
      <w:r w:rsidRPr="00BF3AB6">
        <w:t xml:space="preserve">the </w:t>
      </w:r>
      <w:r w:rsidR="00ED3A10" w:rsidRPr="00BF3AB6">
        <w:t>"</w:t>
      </w:r>
      <w:r w:rsidR="00F25329" w:rsidRPr="00BF3AB6">
        <w:t>CSID</w:t>
      </w:r>
      <w:r w:rsidR="00ED3A10" w:rsidRPr="00BF3AB6">
        <w:t>"</w:t>
      </w:r>
      <w:r w:rsidRPr="00BF3AB6">
        <w:t xml:space="preserve"> (if used) </w:t>
      </w:r>
      <w:r w:rsidR="00F25329" w:rsidRPr="00BF3AB6">
        <w:t xml:space="preserve">are </w:t>
      </w:r>
      <w:r w:rsidRPr="00BF3AB6">
        <w:t xml:space="preserve">identical </w:t>
      </w:r>
      <w:r w:rsidR="00E36248" w:rsidRPr="00BF3AB6">
        <w:t>in both</w:t>
      </w:r>
      <w:r w:rsidR="00F25329" w:rsidRPr="00BF3AB6">
        <w:t xml:space="preserve"> </w:t>
      </w:r>
      <w:r w:rsidRPr="00BF3AB6">
        <w:t xml:space="preserve">the control </w:t>
      </w:r>
      <w:r w:rsidR="00F25329" w:rsidRPr="00BF3AB6">
        <w:t xml:space="preserve">panel and </w:t>
      </w:r>
      <w:r w:rsidRPr="00BF3AB6">
        <w:t xml:space="preserve">the </w:t>
      </w:r>
      <w:r w:rsidR="00F25329" w:rsidRPr="00BF3AB6">
        <w:t>account</w:t>
      </w:r>
      <w:r w:rsidR="00E36248" w:rsidRPr="00BF3AB6">
        <w:t>.</w:t>
      </w:r>
      <w:r w:rsidR="00F25329" w:rsidRPr="00BF3AB6">
        <w:t xml:space="preserve"> </w:t>
      </w:r>
      <w:r w:rsidR="00CF013A">
        <w:t xml:space="preserve">To View </w:t>
      </w:r>
      <w:r w:rsidR="00CF013A" w:rsidRPr="00BF3AB6">
        <w:t>"Sub Account Number"</w:t>
      </w:r>
      <w:r w:rsidR="00CF013A">
        <w:t xml:space="preserve"> </w:t>
      </w:r>
      <w:r w:rsidR="00D94986" w:rsidRPr="00BF3AB6">
        <w:t>-</w:t>
      </w:r>
      <w:r w:rsidR="00CF013A">
        <w:t xml:space="preserve"> (#43) display (N1,N2,N3,N4)</w:t>
      </w:r>
      <w:r w:rsidR="00281C39">
        <w:t>.</w:t>
      </w:r>
    </w:p>
    <w:p w:rsidR="007374BB" w:rsidRPr="00BF3AB6" w:rsidRDefault="007374BB" w:rsidP="00DD1467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Exit Program Mode </w:t>
      </w:r>
      <w:r w:rsidRPr="00BF3AB6">
        <w:t>(*99).</w:t>
      </w:r>
    </w:p>
    <w:p w:rsidR="003D3A10" w:rsidRPr="00BF3AB6" w:rsidRDefault="003D3A10" w:rsidP="003D3A10">
      <w:pPr>
        <w:spacing w:before="100" w:beforeAutospacing="1" w:after="100" w:afterAutospacing="1" w:line="240" w:lineRule="auto"/>
      </w:pPr>
    </w:p>
    <w:p w:rsidR="003D6676" w:rsidRPr="00BF3AB6" w:rsidRDefault="003D6676" w:rsidP="00DD1467">
      <w:pPr>
        <w:spacing w:before="100" w:beforeAutospacing="1" w:after="100" w:afterAutospacing="1"/>
      </w:pPr>
      <w:r w:rsidRPr="00BF3AB6">
        <w:br w:type="page"/>
      </w:r>
    </w:p>
    <w:p w:rsidR="002948CC" w:rsidRPr="00BF3AB6" w:rsidRDefault="002948CC" w:rsidP="002948CC">
      <w:pPr>
        <w:spacing w:before="100" w:beforeAutospacing="1" w:after="100" w:afterAutospacing="1" w:line="240" w:lineRule="auto"/>
        <w:rPr>
          <w:b/>
          <w:sz w:val="28"/>
          <w:szCs w:val="28"/>
        </w:rPr>
      </w:pPr>
      <w:r w:rsidRPr="00BF3AB6">
        <w:rPr>
          <w:b/>
          <w:sz w:val="28"/>
          <w:szCs w:val="28"/>
        </w:rPr>
        <w:lastRenderedPageBreak/>
        <w:t xml:space="preserve">Using the Napco "StarLink Connect" Software with </w:t>
      </w:r>
      <w:r>
        <w:rPr>
          <w:b/>
          <w:sz w:val="28"/>
          <w:szCs w:val="28"/>
        </w:rPr>
        <w:t>DSC</w:t>
      </w:r>
      <w:r w:rsidRPr="00BF3AB6">
        <w:rPr>
          <w:b/>
          <w:sz w:val="28"/>
          <w:szCs w:val="28"/>
        </w:rPr>
        <w:t xml:space="preserve"> Control Panels</w:t>
      </w:r>
    </w:p>
    <w:p w:rsidR="008E7F2F" w:rsidRPr="00BF3AB6" w:rsidRDefault="008E7F2F" w:rsidP="008E7F2F">
      <w:pPr>
        <w:spacing w:before="100" w:beforeAutospacing="1" w:after="100" w:afterAutospacing="1" w:line="240" w:lineRule="auto"/>
      </w:pPr>
      <w:r w:rsidRPr="00BF3AB6">
        <w:t xml:space="preserve">The </w:t>
      </w:r>
      <w:r w:rsidRPr="00BF3AB6">
        <w:rPr>
          <w:b/>
        </w:rPr>
        <w:t>Napco StarLink Connect</w:t>
      </w:r>
      <w:r w:rsidRPr="00BF3AB6">
        <w:t xml:space="preserve"> software is compatible with the DSC DLS Programming Software.  See </w:t>
      </w:r>
      <w:hyperlink r:id="rId18" w:history="1">
        <w:r w:rsidRPr="00BF3AB6">
          <w:rPr>
            <w:rStyle w:val="Hyperlink"/>
          </w:rPr>
          <w:t>www.dsc.com</w:t>
        </w:r>
      </w:hyperlink>
      <w:r w:rsidRPr="00BF3AB6">
        <w:t xml:space="preserve"> for more information regarding DSC control panel compatibility with their DLS software.  </w:t>
      </w:r>
    </w:p>
    <w:p w:rsidR="008E7F2F" w:rsidRPr="00BF3AB6" w:rsidRDefault="00A725DF" w:rsidP="008E7F2F">
      <w:pPr>
        <w:spacing w:before="100" w:beforeAutospacing="1" w:after="100" w:afterAutospacing="1" w:line="240" w:lineRule="auto"/>
      </w:pPr>
      <w:r w:rsidRPr="00BF3AB6">
        <w:t>Before proceed</w:t>
      </w:r>
      <w:r w:rsidRPr="00EF5126">
        <w:t>ing</w:t>
      </w:r>
      <w:r w:rsidR="008E7F2F" w:rsidRPr="00EF5126">
        <w:t xml:space="preserve">, the StarLink Connect SLE radio </w:t>
      </w:r>
      <w:r w:rsidRPr="00EF5126">
        <w:t>must be</w:t>
      </w:r>
      <w:r w:rsidR="008E7F2F" w:rsidRPr="00EF5126">
        <w:t xml:space="preserve"> wired to the DSC control panel as described in WI2193. </w:t>
      </w:r>
      <w:r w:rsidR="00EF5126" w:rsidRPr="00EF5126">
        <w:t xml:space="preserve"> </w:t>
      </w:r>
      <w:r w:rsidR="00B22346" w:rsidRPr="00EF5126">
        <w:t xml:space="preserve">Launch the DSC DLS Programming Software and log in normally. </w:t>
      </w:r>
      <w:r w:rsidR="00EF5126" w:rsidRPr="00EF5126">
        <w:t xml:space="preserve"> </w:t>
      </w:r>
      <w:r w:rsidR="00FA09D0" w:rsidRPr="00EF5126">
        <w:t xml:space="preserve">Create or open an account set up for </w:t>
      </w:r>
      <w:r w:rsidR="00D5404C">
        <w:t>the</w:t>
      </w:r>
      <w:r w:rsidR="00FA09D0" w:rsidRPr="00EF5126">
        <w:t xml:space="preserve"> D</w:t>
      </w:r>
      <w:r w:rsidR="00EF5126" w:rsidRPr="00EF5126">
        <w:t>SC</w:t>
      </w:r>
      <w:r w:rsidR="00FA09D0" w:rsidRPr="00EF5126">
        <w:t xml:space="preserve"> </w:t>
      </w:r>
      <w:r w:rsidR="00EF5126" w:rsidRPr="00EF5126">
        <w:t>control p</w:t>
      </w:r>
      <w:r w:rsidR="00FA09D0" w:rsidRPr="00EF5126">
        <w:t>anel connected to a Napco StarLink Connect Radio.</w:t>
      </w:r>
      <w:r w:rsidR="00B22346" w:rsidRPr="00EF5126">
        <w:t xml:space="preserve"> </w:t>
      </w:r>
      <w:r w:rsidR="008E7F2F" w:rsidRPr="00EF5126">
        <w:t xml:space="preserve"> Before </w:t>
      </w:r>
      <w:r w:rsidR="0043448A" w:rsidRPr="00EF5126">
        <w:t xml:space="preserve">connecting </w:t>
      </w:r>
      <w:r w:rsidR="00E336E6" w:rsidRPr="00EF5126">
        <w:t xml:space="preserve">to the </w:t>
      </w:r>
      <w:r w:rsidR="00EF5126" w:rsidRPr="00EF5126">
        <w:t>DSC control p</w:t>
      </w:r>
      <w:r w:rsidR="00E336E6" w:rsidRPr="00EF5126">
        <w:t>anel</w:t>
      </w:r>
      <w:r w:rsidR="008E7F2F" w:rsidRPr="00EF5126">
        <w:t xml:space="preserve">, launch the </w:t>
      </w:r>
      <w:r w:rsidR="008E7F2F" w:rsidRPr="00EF5126">
        <w:rPr>
          <w:b/>
        </w:rPr>
        <w:t>Napco StarLink Connect</w:t>
      </w:r>
      <w:r w:rsidR="008E7F2F" w:rsidRPr="00EF5126">
        <w:t xml:space="preserve"> software by pressing "</w:t>
      </w:r>
      <w:r w:rsidR="008E7F2F" w:rsidRPr="00EF5126">
        <w:rPr>
          <w:b/>
        </w:rPr>
        <w:t>Alt + S</w:t>
      </w:r>
      <w:r w:rsidR="008E7F2F" w:rsidRPr="00EF5126">
        <w:t xml:space="preserve">" on the keyboard.  In the popup that appears, click the </w:t>
      </w:r>
      <w:r w:rsidR="008E7F2F" w:rsidRPr="00EF5126">
        <w:rPr>
          <w:b/>
          <w:i/>
        </w:rPr>
        <w:t>DLS</w:t>
      </w:r>
      <w:r w:rsidR="008E7F2F" w:rsidRPr="00EF5126">
        <w:t xml:space="preserve"> tab and type the StarLink radio </w:t>
      </w:r>
      <w:r w:rsidR="008E7F2F" w:rsidRPr="00EF5126">
        <w:rPr>
          <w:b/>
        </w:rPr>
        <w:t>Dev</w:t>
      </w:r>
      <w:r w:rsidR="008E7F2F" w:rsidRPr="00BF3AB6">
        <w:rPr>
          <w:b/>
        </w:rPr>
        <w:t>ice ID</w:t>
      </w:r>
      <w:r w:rsidR="008E7F2F" w:rsidRPr="00BF3AB6">
        <w:t xml:space="preserve"> (printed on the radio PCB sticker) and click </w:t>
      </w:r>
      <w:r w:rsidR="008E7F2F" w:rsidRPr="00BF3AB6">
        <w:rPr>
          <w:b/>
        </w:rPr>
        <w:t>OK</w:t>
      </w:r>
      <w:r w:rsidR="008E7F2F" w:rsidRPr="00BF3AB6">
        <w:t xml:space="preserve">.  </w:t>
      </w:r>
    </w:p>
    <w:p w:rsidR="00350417" w:rsidRPr="00BF3AB6" w:rsidRDefault="002E65F2" w:rsidP="00DD1467">
      <w:pPr>
        <w:spacing w:before="100" w:beforeAutospacing="1" w:after="100" w:afterAutospacing="1" w:line="240" w:lineRule="auto"/>
      </w:pPr>
      <w:r>
        <w:rPr>
          <w:noProof/>
        </w:rPr>
        <w:drawing>
          <wp:inline distT="0" distB="0" distL="0" distR="0">
            <wp:extent cx="3105509" cy="216018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298" cy="2160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752" w:rsidRPr="00BF3AB6" w:rsidRDefault="00417752" w:rsidP="00417752">
      <w:pPr>
        <w:spacing w:before="100" w:beforeAutospacing="1" w:after="100" w:afterAutospacing="1" w:line="240" w:lineRule="auto"/>
      </w:pPr>
      <w:r w:rsidRPr="00BF3AB6">
        <w:t xml:space="preserve">When the </w:t>
      </w:r>
      <w:r w:rsidRPr="00BF3AB6">
        <w:rPr>
          <w:b/>
        </w:rPr>
        <w:t>Napco StarLink Connect</w:t>
      </w:r>
      <w:r w:rsidRPr="00BF3AB6">
        <w:t xml:space="preserve"> icon in the System Tray turns green with a black "</w:t>
      </w:r>
      <w:r w:rsidR="00D76DA8">
        <w:t>D</w:t>
      </w:r>
      <w:r w:rsidRPr="00BF3AB6">
        <w:t>" in the center (</w:t>
      </w:r>
      <w:r w:rsidR="008B2600">
        <w:rPr>
          <w:noProof/>
        </w:rPr>
        <w:drawing>
          <wp:inline distT="0" distB="0" distL="0" distR="0">
            <wp:extent cx="151130" cy="172720"/>
            <wp:effectExtent l="0" t="0" r="127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3AB6">
        <w:t xml:space="preserve">), the </w:t>
      </w:r>
      <w:r w:rsidRPr="00BF3AB6">
        <w:rPr>
          <w:b/>
        </w:rPr>
        <w:t>Napco StarLink Connect</w:t>
      </w:r>
      <w:r w:rsidRPr="00BF3AB6">
        <w:t xml:space="preserve"> software is ready to connect with the </w:t>
      </w:r>
      <w:r w:rsidR="00DD3086" w:rsidRPr="00BF3AB6">
        <w:t>DSC DLS Programming Software</w:t>
      </w:r>
      <w:r w:rsidRPr="00BF3AB6">
        <w:t xml:space="preserve">.  </w:t>
      </w:r>
    </w:p>
    <w:p w:rsidR="00DD3086" w:rsidRPr="00BF3AB6" w:rsidRDefault="00DD3086" w:rsidP="00DD3086">
      <w:pPr>
        <w:spacing w:before="100" w:beforeAutospacing="1" w:after="100" w:afterAutospacing="1" w:line="240" w:lineRule="auto"/>
      </w:pPr>
      <w:r w:rsidRPr="00BF3AB6">
        <w:t>When</w:t>
      </w:r>
      <w:r w:rsidR="001642CE">
        <w:t xml:space="preserve"> conn</w:t>
      </w:r>
      <w:r w:rsidR="001642CE" w:rsidRPr="00EF5126">
        <w:t xml:space="preserve">ecting to the </w:t>
      </w:r>
      <w:r w:rsidR="00EF5126" w:rsidRPr="00EF5126">
        <w:t xml:space="preserve">control </w:t>
      </w:r>
      <w:r w:rsidR="00B22346" w:rsidRPr="00EF5126">
        <w:t xml:space="preserve">panel with the </w:t>
      </w:r>
      <w:r w:rsidR="001642CE" w:rsidRPr="00EF5126">
        <w:t>DSC D</w:t>
      </w:r>
      <w:r w:rsidR="001642CE" w:rsidRPr="00BF3AB6">
        <w:t>LS Programming Software</w:t>
      </w:r>
      <w:r w:rsidR="001642CE">
        <w:t xml:space="preserve">, </w:t>
      </w:r>
      <w:r w:rsidRPr="00BF3AB6">
        <w:t xml:space="preserve">the </w:t>
      </w:r>
      <w:r w:rsidRPr="00BF3AB6">
        <w:rPr>
          <w:b/>
        </w:rPr>
        <w:t>Napco StarLink Connect</w:t>
      </w:r>
      <w:r w:rsidRPr="00BF3AB6">
        <w:t xml:space="preserve"> icon in the System Tray turns yellow</w:t>
      </w:r>
      <w:r w:rsidR="001642CE">
        <w:t>.</w:t>
      </w:r>
      <w:r w:rsidRPr="00BF3AB6">
        <w:t xml:space="preserve">  Upload, download and/or program the DSC control panel as usual.</w:t>
      </w:r>
    </w:p>
    <w:p w:rsidR="00DD3086" w:rsidRPr="00BF3AB6" w:rsidRDefault="00DD3086" w:rsidP="00DD3086">
      <w:pPr>
        <w:spacing w:before="100" w:beforeAutospacing="1" w:after="100" w:afterAutospacing="1" w:line="240" w:lineRule="auto"/>
      </w:pPr>
      <w:r w:rsidRPr="00BF3AB6">
        <w:t xml:space="preserve">To indicate real-time communication activity from the DSC DLS Programming Software, through the </w:t>
      </w:r>
      <w:r w:rsidRPr="00BF3AB6">
        <w:rPr>
          <w:b/>
        </w:rPr>
        <w:t>Napco StarLink Connect</w:t>
      </w:r>
      <w:r w:rsidRPr="00BF3AB6">
        <w:t xml:space="preserve"> software to the DSC control panel, the "</w:t>
      </w:r>
      <w:r w:rsidR="00D76DA8">
        <w:t>D</w:t>
      </w:r>
      <w:r w:rsidRPr="00BF3AB6">
        <w:t>" in the center of the yellow StarLink icon will toggle between "black on white" and "white on black" (</w:t>
      </w:r>
      <w:r w:rsidR="00AB1149">
        <w:rPr>
          <w:noProof/>
        </w:rPr>
        <w:drawing>
          <wp:inline distT="0" distB="0" distL="0" distR="0">
            <wp:extent cx="151130" cy="172720"/>
            <wp:effectExtent l="0" t="0" r="127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3AB6">
        <w:t xml:space="preserve"> </w:t>
      </w:r>
      <w:r w:rsidR="001F15DF">
        <w:rPr>
          <w:noProof/>
        </w:rPr>
        <w:drawing>
          <wp:inline distT="0" distB="0" distL="0" distR="0">
            <wp:extent cx="151130" cy="172720"/>
            <wp:effectExtent l="0" t="0" r="127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3AB6">
        <w:t>).</w:t>
      </w:r>
    </w:p>
    <w:p w:rsidR="00DD3086" w:rsidRDefault="00DD3086" w:rsidP="00DD3086">
      <w:pPr>
        <w:spacing w:before="100" w:beforeAutospacing="1" w:after="100" w:afterAutospacing="1" w:line="240" w:lineRule="auto"/>
      </w:pPr>
      <w:r w:rsidRPr="00BF3AB6">
        <w:t>Upon disconnection, the yellow StarLink icon turns back to green (</w:t>
      </w:r>
      <w:r w:rsidR="008B2600">
        <w:rPr>
          <w:noProof/>
        </w:rPr>
        <w:drawing>
          <wp:inline distT="0" distB="0" distL="0" distR="0">
            <wp:extent cx="151130" cy="172720"/>
            <wp:effectExtent l="0" t="0" r="127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3AB6">
        <w:t xml:space="preserve">) and waits for another DSC DLS Programming Software connection.  The last Radio ID used will be retained in memory (RAM) for convenient reconnection.  </w:t>
      </w:r>
    </w:p>
    <w:p w:rsidR="0041743C" w:rsidRDefault="0041743C" w:rsidP="0041743C">
      <w:pPr>
        <w:spacing w:before="100" w:beforeAutospacing="1" w:after="100" w:afterAutospacing="1" w:line="240" w:lineRule="auto"/>
      </w:pPr>
      <w:r>
        <w:t xml:space="preserve">At any time when not in use you can suspend </w:t>
      </w:r>
      <w:r w:rsidRPr="00BF3AB6">
        <w:t>"</w:t>
      </w:r>
      <w:r>
        <w:t>StarLink Connect</w:t>
      </w:r>
      <w:r w:rsidRPr="00BF3AB6">
        <w:t>"</w:t>
      </w:r>
      <w:r>
        <w:t xml:space="preserve"> by right clicking the </w:t>
      </w:r>
      <w:r w:rsidRPr="00BF3AB6">
        <w:t>StarLink icon</w:t>
      </w:r>
      <w:r>
        <w:t xml:space="preserve"> and selecting </w:t>
      </w:r>
      <w:r w:rsidRPr="00BF3AB6">
        <w:t>"</w:t>
      </w:r>
      <w:r>
        <w:t>Suspend StarLink Connect</w:t>
      </w:r>
      <w:r w:rsidRPr="00BF3AB6">
        <w:t>"</w:t>
      </w:r>
      <w:r>
        <w:t xml:space="preserve"> or selecting the </w:t>
      </w:r>
      <w:r w:rsidRPr="00BF3AB6">
        <w:t>"</w:t>
      </w:r>
      <w:r>
        <w:t>Exit Tab</w:t>
      </w:r>
      <w:r w:rsidRPr="00BF3AB6">
        <w:t>"</w:t>
      </w:r>
      <w:r>
        <w:t xml:space="preserve"> from any of the StarLink Connect Screens and clicking      </w:t>
      </w:r>
      <w:r w:rsidRPr="00BF3AB6">
        <w:t>"</w:t>
      </w:r>
      <w:r>
        <w:t>Suspend</w:t>
      </w:r>
      <w:r w:rsidRPr="00BF3AB6">
        <w:t>"</w:t>
      </w:r>
      <w:r>
        <w:t xml:space="preserve"> (</w:t>
      </w:r>
      <w:r w:rsidRPr="00BF3AB6">
        <w:rPr>
          <w:noProof/>
        </w:rPr>
        <w:drawing>
          <wp:inline distT="0" distB="0" distL="0" distR="0" wp14:anchorId="5D75DFAA" wp14:editId="0E126D7E">
            <wp:extent cx="155749" cy="180871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24" t="24986" r="21657" b="24975"/>
                    <a:stretch/>
                  </pic:blipFill>
                  <pic:spPr bwMode="auto">
                    <a:xfrm>
                      <a:off x="0" y="0"/>
                      <a:ext cx="155962" cy="18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>).</w:t>
      </w:r>
    </w:p>
    <w:p w:rsidR="0041743C" w:rsidRPr="00EF5126" w:rsidRDefault="0041743C" w:rsidP="0041743C">
      <w:pPr>
        <w:autoSpaceDE w:val="0"/>
        <w:autoSpaceDN w:val="0"/>
        <w:adjustRightInd w:val="0"/>
        <w:spacing w:after="0" w:line="240" w:lineRule="auto"/>
      </w:pPr>
      <w:r w:rsidRPr="00EF5126">
        <w:rPr>
          <w:rFonts w:cs="Arial"/>
          <w:b/>
          <w:bCs/>
        </w:rPr>
        <w:t xml:space="preserve">IMPORTANT: </w:t>
      </w:r>
      <w:r w:rsidR="00EF5126">
        <w:rPr>
          <w:rFonts w:cs="Arial"/>
          <w:b/>
          <w:bCs/>
        </w:rPr>
        <w:t xml:space="preserve"> </w:t>
      </w:r>
      <w:r w:rsidRPr="00EF5126">
        <w:rPr>
          <w:rFonts w:cs="ArialMT"/>
        </w:rPr>
        <w:t>If using a non-StarLink radio to connect to a DSC or Honeywell control panel (using your customary</w:t>
      </w:r>
      <w:r w:rsidR="00EF5126">
        <w:rPr>
          <w:rFonts w:cs="ArialMT"/>
        </w:rPr>
        <w:t xml:space="preserve"> </w:t>
      </w:r>
      <w:r w:rsidRPr="00EF5126">
        <w:rPr>
          <w:rFonts w:cs="ArialMT"/>
        </w:rPr>
        <w:t xml:space="preserve">DSC </w:t>
      </w:r>
      <w:r w:rsidRPr="00EF5126">
        <w:rPr>
          <w:rFonts w:cs="Arial"/>
          <w:i/>
          <w:iCs/>
        </w:rPr>
        <w:t xml:space="preserve">DLS </w:t>
      </w:r>
      <w:r w:rsidRPr="00EF5126">
        <w:rPr>
          <w:rFonts w:cs="ArialMT"/>
        </w:rPr>
        <w:t xml:space="preserve">or Honeywell </w:t>
      </w:r>
      <w:r w:rsidRPr="00EF5126">
        <w:rPr>
          <w:rFonts w:cs="Arial"/>
          <w:i/>
          <w:iCs/>
        </w:rPr>
        <w:t xml:space="preserve">Compass </w:t>
      </w:r>
      <w:r w:rsidRPr="00EF5126">
        <w:rPr>
          <w:rFonts w:cs="ArialMT"/>
        </w:rPr>
        <w:t xml:space="preserve">software), ALWAYS click </w:t>
      </w:r>
      <w:r w:rsidRPr="00EF5126">
        <w:rPr>
          <w:rFonts w:cs="Arial"/>
          <w:b/>
          <w:bCs/>
        </w:rPr>
        <w:t xml:space="preserve">Suspend </w:t>
      </w:r>
      <w:r w:rsidRPr="00EF5126">
        <w:rPr>
          <w:rFonts w:cs="ArialMT"/>
        </w:rPr>
        <w:t xml:space="preserve">(described above) to suspend the </w:t>
      </w:r>
      <w:r w:rsidRPr="00EF5126">
        <w:rPr>
          <w:rFonts w:cs="Arial"/>
          <w:b/>
          <w:bCs/>
        </w:rPr>
        <w:t xml:space="preserve">Napco </w:t>
      </w:r>
      <w:r w:rsidRPr="00EF5126">
        <w:rPr>
          <w:rFonts w:cs="Arial"/>
          <w:b/>
          <w:bCs/>
          <w:i/>
          <w:iCs/>
        </w:rPr>
        <w:t xml:space="preserve">StarLink Connect </w:t>
      </w:r>
      <w:r w:rsidRPr="00EF5126">
        <w:rPr>
          <w:rFonts w:cs="ArialMT"/>
        </w:rPr>
        <w:t>software.</w:t>
      </w:r>
      <w:r w:rsidR="00586D31" w:rsidRPr="00EF5126">
        <w:rPr>
          <w:rFonts w:cs="ArialMT"/>
        </w:rPr>
        <w:t xml:space="preserve"> </w:t>
      </w:r>
      <w:r w:rsidR="00EF5126">
        <w:rPr>
          <w:rFonts w:cs="ArialMT"/>
        </w:rPr>
        <w:t xml:space="preserve"> </w:t>
      </w:r>
      <w:r w:rsidR="00586D31" w:rsidRPr="00EF5126">
        <w:rPr>
          <w:rFonts w:cs="ArialMT"/>
        </w:rPr>
        <w:t xml:space="preserve">If you have to uninstall </w:t>
      </w:r>
      <w:r w:rsidR="00611A2F">
        <w:rPr>
          <w:rFonts w:cs="ArialMT"/>
        </w:rPr>
        <w:t xml:space="preserve">the </w:t>
      </w:r>
      <w:r w:rsidR="00611A2F" w:rsidRPr="00EF5126">
        <w:rPr>
          <w:rFonts w:cs="Arial"/>
          <w:b/>
          <w:bCs/>
          <w:i/>
          <w:iCs/>
        </w:rPr>
        <w:t xml:space="preserve">StarLink Connect </w:t>
      </w:r>
      <w:r w:rsidR="00611A2F" w:rsidRPr="00EF5126">
        <w:rPr>
          <w:rFonts w:cs="ArialMT"/>
        </w:rPr>
        <w:t>software</w:t>
      </w:r>
      <w:r w:rsidR="00611A2F">
        <w:rPr>
          <w:rFonts w:cs="ArialMT"/>
        </w:rPr>
        <w:t>,</w:t>
      </w:r>
      <w:r w:rsidR="00586D31" w:rsidRPr="00EF5126">
        <w:rPr>
          <w:rFonts w:cs="ArialMT"/>
        </w:rPr>
        <w:t xml:space="preserve"> </w:t>
      </w:r>
      <w:r w:rsidR="00611A2F" w:rsidRPr="00EF5126">
        <w:rPr>
          <w:rFonts w:cs="ArialMT"/>
        </w:rPr>
        <w:t xml:space="preserve">be sure to “Exit” the application first by </w:t>
      </w:r>
      <w:r w:rsidR="00611A2F" w:rsidRPr="00EF5126">
        <w:t xml:space="preserve">selecting the "Exit Tab" </w:t>
      </w:r>
      <w:r w:rsidR="00611A2F" w:rsidRPr="00EF5126">
        <w:rPr>
          <w:rFonts w:cs="ArialMT"/>
        </w:rPr>
        <w:t>(described above).</w:t>
      </w:r>
    </w:p>
    <w:p w:rsidR="0041743C" w:rsidRPr="00EF5126" w:rsidRDefault="0041743C" w:rsidP="00DD3086">
      <w:pPr>
        <w:spacing w:before="100" w:beforeAutospacing="1" w:after="100" w:afterAutospacing="1" w:line="240" w:lineRule="auto"/>
      </w:pPr>
    </w:p>
    <w:p w:rsidR="0041743C" w:rsidRPr="00EF5126" w:rsidRDefault="0041743C" w:rsidP="00DD3086">
      <w:pPr>
        <w:spacing w:before="100" w:beforeAutospacing="1" w:after="100" w:afterAutospacing="1" w:line="240" w:lineRule="auto"/>
      </w:pPr>
    </w:p>
    <w:p w:rsidR="0041743C" w:rsidRPr="00EF5126" w:rsidRDefault="0041743C" w:rsidP="00DD3086">
      <w:pPr>
        <w:spacing w:before="100" w:beforeAutospacing="1" w:after="100" w:afterAutospacing="1" w:line="240" w:lineRule="auto"/>
      </w:pPr>
    </w:p>
    <w:p w:rsidR="00DD3086" w:rsidRPr="00BF3AB6" w:rsidRDefault="00DD3086" w:rsidP="00DD3086">
      <w:pPr>
        <w:spacing w:before="100" w:beforeAutospacing="1" w:after="100" w:afterAutospacing="1" w:line="240" w:lineRule="auto"/>
      </w:pPr>
      <w:r w:rsidRPr="00BF3AB6">
        <w:lastRenderedPageBreak/>
        <w:t xml:space="preserve">To summarize the various states of the </w:t>
      </w:r>
      <w:r w:rsidRPr="00BF3AB6">
        <w:rPr>
          <w:b/>
        </w:rPr>
        <w:t>Napco StarLink Connect</w:t>
      </w:r>
      <w:r w:rsidRPr="00BF3AB6">
        <w:t xml:space="preserve"> software:</w:t>
      </w:r>
    </w:p>
    <w:p w:rsidR="00DD3086" w:rsidRPr="00BF3AB6" w:rsidRDefault="00DD3086" w:rsidP="00DD3086">
      <w:pPr>
        <w:spacing w:after="0" w:line="240" w:lineRule="auto"/>
        <w:ind w:left="1080" w:hanging="360"/>
      </w:pPr>
      <w:r w:rsidRPr="00BF3AB6">
        <w:rPr>
          <w:noProof/>
        </w:rPr>
        <w:drawing>
          <wp:inline distT="0" distB="0" distL="0" distR="0" wp14:anchorId="35D7507D" wp14:editId="20378DCD">
            <wp:extent cx="155749" cy="180871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24" t="24986" r="21657" b="24975"/>
                    <a:stretch/>
                  </pic:blipFill>
                  <pic:spPr bwMode="auto">
                    <a:xfrm>
                      <a:off x="0" y="0"/>
                      <a:ext cx="155962" cy="18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F3AB6">
        <w:t xml:space="preserve"> </w:t>
      </w:r>
      <w:r w:rsidRPr="00BF3AB6">
        <w:rPr>
          <w:b/>
        </w:rPr>
        <w:t>Napco StarLink Connect</w:t>
      </w:r>
      <w:r w:rsidRPr="00BF3AB6">
        <w:t xml:space="preserve"> "Stopped" (initial state)</w:t>
      </w:r>
    </w:p>
    <w:p w:rsidR="00DD3086" w:rsidRPr="00BF3AB6" w:rsidRDefault="002A4F1D" w:rsidP="00DD3086">
      <w:pPr>
        <w:spacing w:after="0" w:line="240" w:lineRule="auto"/>
        <w:ind w:left="1080" w:hanging="360"/>
      </w:pPr>
      <w:r>
        <w:rPr>
          <w:noProof/>
        </w:rPr>
        <w:drawing>
          <wp:inline distT="0" distB="0" distL="0" distR="0">
            <wp:extent cx="151130" cy="172720"/>
            <wp:effectExtent l="0" t="0" r="127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3086" w:rsidRPr="00BF3AB6">
        <w:t xml:space="preserve"> </w:t>
      </w:r>
      <w:r w:rsidR="00DD3086" w:rsidRPr="00BF3AB6">
        <w:rPr>
          <w:b/>
        </w:rPr>
        <w:t>Napco StarLink Connect</w:t>
      </w:r>
      <w:r w:rsidR="00DD3086" w:rsidRPr="00BF3AB6">
        <w:t xml:space="preserve"> "Listening for DLS Programming Software</w:t>
      </w:r>
      <w:r w:rsidR="0043448A">
        <w:t xml:space="preserve"> outgoing connection</w:t>
      </w:r>
      <w:r w:rsidR="00DD3086" w:rsidRPr="00BF3AB6">
        <w:t>"</w:t>
      </w:r>
    </w:p>
    <w:p w:rsidR="00DD3086" w:rsidRPr="00BF3AB6" w:rsidRDefault="00AB1149" w:rsidP="00DD3086">
      <w:pPr>
        <w:spacing w:after="0" w:line="240" w:lineRule="auto"/>
        <w:ind w:left="1080" w:hanging="360"/>
      </w:pPr>
      <w:r>
        <w:rPr>
          <w:noProof/>
        </w:rPr>
        <w:drawing>
          <wp:inline distT="0" distB="0" distL="0" distR="0">
            <wp:extent cx="151130" cy="172720"/>
            <wp:effectExtent l="0" t="0" r="127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3086" w:rsidRPr="00BF3AB6">
        <w:t xml:space="preserve"> </w:t>
      </w:r>
      <w:r w:rsidR="00DD3086" w:rsidRPr="00BF3AB6">
        <w:rPr>
          <w:b/>
        </w:rPr>
        <w:t>Napco StarLink Connect</w:t>
      </w:r>
      <w:r w:rsidR="00DD3086" w:rsidRPr="00BF3AB6">
        <w:t xml:space="preserve"> "Connected with DLS Programming Software"; during data transfer, yellow icon will toggle between "black on white" and "white on black" </w:t>
      </w:r>
      <w:r w:rsidR="001F15DF">
        <w:rPr>
          <w:noProof/>
        </w:rPr>
        <w:drawing>
          <wp:inline distT="0" distB="0" distL="0" distR="0">
            <wp:extent cx="151130" cy="172720"/>
            <wp:effectExtent l="0" t="0" r="127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3086" w:rsidRPr="00BF3AB6">
        <w:t xml:space="preserve"> to indicate activity.</w:t>
      </w:r>
    </w:p>
    <w:p w:rsidR="00417752" w:rsidRPr="00BF3AB6" w:rsidRDefault="00417752" w:rsidP="00DD1467">
      <w:pPr>
        <w:spacing w:before="100" w:beforeAutospacing="1" w:after="100" w:afterAutospacing="1" w:line="240" w:lineRule="auto"/>
      </w:pPr>
    </w:p>
    <w:p w:rsidR="00350417" w:rsidRPr="00BF3AB6" w:rsidRDefault="00350417" w:rsidP="00DD1467">
      <w:pPr>
        <w:spacing w:before="100" w:beforeAutospacing="1" w:after="100" w:afterAutospacing="1" w:line="240" w:lineRule="auto"/>
      </w:pPr>
    </w:p>
    <w:p w:rsidR="00DD3086" w:rsidRPr="00BF3AB6" w:rsidRDefault="00DD3086" w:rsidP="00DD1467">
      <w:pPr>
        <w:spacing w:before="100" w:beforeAutospacing="1" w:after="100" w:afterAutospacing="1" w:line="240" w:lineRule="auto"/>
      </w:pPr>
    </w:p>
    <w:p w:rsidR="00980211" w:rsidRDefault="00980211" w:rsidP="00DD1467">
      <w:pPr>
        <w:spacing w:before="100" w:beforeAutospacing="1" w:after="100" w:afterAutospacing="1" w:line="240" w:lineRule="auto"/>
        <w:rPr>
          <w:b/>
        </w:rPr>
      </w:pPr>
      <w:r w:rsidRPr="00BF3AB6">
        <w:rPr>
          <w:b/>
        </w:rPr>
        <w:t>DSC Panel Wiring</w:t>
      </w:r>
      <w:r w:rsidR="00BF3AB6">
        <w:rPr>
          <w:b/>
        </w:rPr>
        <w:t xml:space="preserve"> using the </w:t>
      </w:r>
      <w:r w:rsidRPr="00BF3AB6">
        <w:rPr>
          <w:b/>
        </w:rPr>
        <w:t>PC-Link</w:t>
      </w:r>
      <w:r w:rsidR="00BF3AB6">
        <w:rPr>
          <w:b/>
        </w:rPr>
        <w:t xml:space="preserve"> Harness</w:t>
      </w:r>
    </w:p>
    <w:p w:rsidR="00664F4D" w:rsidRDefault="00664F4D" w:rsidP="00664F4D">
      <w:pPr>
        <w:spacing w:before="100" w:beforeAutospacing="1" w:after="100" w:afterAutospacing="1" w:line="240" w:lineRule="auto"/>
      </w:pPr>
      <w:r w:rsidRPr="00BF3AB6">
        <w:t xml:space="preserve">Refer to the </w:t>
      </w:r>
      <w:r w:rsidR="00532405">
        <w:t>“</w:t>
      </w:r>
      <w:r>
        <w:t>Napco StarLink Connect</w:t>
      </w:r>
      <w:r w:rsidR="00532405">
        <w:t>”</w:t>
      </w:r>
      <w:r>
        <w:t xml:space="preserve"> </w:t>
      </w:r>
      <w:r w:rsidR="00BB4D19" w:rsidRPr="00BF3AB6">
        <w:t>WI2193</w:t>
      </w:r>
      <w:r>
        <w:t xml:space="preserve"> for more detailed Information.</w:t>
      </w:r>
    </w:p>
    <w:p w:rsidR="00FF6954" w:rsidRPr="00BF3AB6" w:rsidRDefault="00FF6954" w:rsidP="00FF6954">
      <w:pPr>
        <w:spacing w:before="100" w:beforeAutospacing="1" w:after="100" w:afterAutospacing="1" w:line="240" w:lineRule="auto"/>
      </w:pPr>
      <w:r>
        <w:t>Example: (PC1616)</w:t>
      </w:r>
    </w:p>
    <w:p w:rsidR="003675C4" w:rsidRPr="00BF3AB6" w:rsidRDefault="00DD3086" w:rsidP="00BF3AB6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</w:pPr>
      <w:r w:rsidRPr="00BF3AB6">
        <w:t xml:space="preserve">DSC control panel terminal </w:t>
      </w:r>
      <w:r w:rsidR="00ED6F37" w:rsidRPr="00BF3AB6">
        <w:t>(PC-Link</w:t>
      </w:r>
      <w:r w:rsidRPr="00BF3AB6">
        <w:t xml:space="preserve"> </w:t>
      </w:r>
      <w:r w:rsidR="003675C4" w:rsidRPr="00BF3AB6">
        <w:t>1</w:t>
      </w:r>
      <w:r w:rsidR="00DA0A40" w:rsidRPr="00BF3AB6">
        <w:t xml:space="preserve">) </w:t>
      </w:r>
      <w:r w:rsidRPr="00BF3AB6">
        <w:t xml:space="preserve">to StarLink Connect terminal </w:t>
      </w:r>
      <w:r w:rsidR="003675C4" w:rsidRPr="00BF3AB6">
        <w:t>T</w:t>
      </w:r>
      <w:r w:rsidR="000B05AC">
        <w:t>B</w:t>
      </w:r>
      <w:r w:rsidR="00D11E64" w:rsidRPr="00BF3AB6">
        <w:t>20</w:t>
      </w:r>
      <w:r w:rsidR="00CE241C" w:rsidRPr="00BF3AB6">
        <w:t xml:space="preserve"> </w:t>
      </w:r>
      <w:r w:rsidR="00F7717C" w:rsidRPr="00BF3AB6">
        <w:t>(</w:t>
      </w:r>
      <w:r w:rsidR="00CE241C" w:rsidRPr="00BF3AB6">
        <w:t>TX</w:t>
      </w:r>
      <w:r w:rsidR="00F7717C" w:rsidRPr="00BF3AB6">
        <w:t>)</w:t>
      </w:r>
    </w:p>
    <w:p w:rsidR="003675C4" w:rsidRPr="00BF3AB6" w:rsidRDefault="00DD3086" w:rsidP="00BF3AB6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</w:pPr>
      <w:r w:rsidRPr="00BF3AB6">
        <w:t xml:space="preserve">DSC control panel terminal </w:t>
      </w:r>
      <w:r w:rsidR="00ED6F37" w:rsidRPr="00BF3AB6">
        <w:t>(PC-Link</w:t>
      </w:r>
      <w:r w:rsidRPr="00BF3AB6">
        <w:t xml:space="preserve"> </w:t>
      </w:r>
      <w:r w:rsidR="003675C4" w:rsidRPr="00BF3AB6">
        <w:t xml:space="preserve">2) </w:t>
      </w:r>
      <w:r w:rsidR="003D54DF" w:rsidRPr="00BF3AB6">
        <w:t>(</w:t>
      </w:r>
      <w:r w:rsidR="003675C4" w:rsidRPr="00BF3AB6">
        <w:t>GND</w:t>
      </w:r>
      <w:r w:rsidR="003D54DF" w:rsidRPr="00BF3AB6">
        <w:t>)</w:t>
      </w:r>
      <w:r w:rsidR="003675C4" w:rsidRPr="00BF3AB6">
        <w:t xml:space="preserve"> </w:t>
      </w:r>
      <w:r w:rsidRPr="00BF3AB6">
        <w:t xml:space="preserve">to StarLink Connect terminal </w:t>
      </w:r>
      <w:r w:rsidR="003675C4" w:rsidRPr="00BF3AB6">
        <w:t>TB</w:t>
      </w:r>
      <w:r w:rsidR="00D11E64" w:rsidRPr="00BF3AB6">
        <w:t>8</w:t>
      </w:r>
      <w:r w:rsidR="000B4FBF" w:rsidRPr="00BF3AB6">
        <w:t xml:space="preserve"> (GND)</w:t>
      </w:r>
      <w:r w:rsidR="003675C4" w:rsidRPr="00BF3AB6">
        <w:t xml:space="preserve"> </w:t>
      </w:r>
    </w:p>
    <w:p w:rsidR="003675C4" w:rsidRPr="00BF3AB6" w:rsidRDefault="00DD3086" w:rsidP="00BF3AB6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</w:pPr>
      <w:r w:rsidRPr="00BF3AB6">
        <w:t xml:space="preserve">DSC control panel terminal </w:t>
      </w:r>
      <w:r w:rsidR="00ED6F37" w:rsidRPr="00BF3AB6">
        <w:t>(PC-Link</w:t>
      </w:r>
      <w:r w:rsidRPr="00BF3AB6">
        <w:t xml:space="preserve"> </w:t>
      </w:r>
      <w:r w:rsidR="003675C4" w:rsidRPr="00BF3AB6">
        <w:t xml:space="preserve">3) </w:t>
      </w:r>
      <w:r w:rsidR="003D54DF" w:rsidRPr="00BF3AB6">
        <w:t>(</w:t>
      </w:r>
      <w:r w:rsidR="00A14D1F" w:rsidRPr="00BF3AB6">
        <w:t>GND</w:t>
      </w:r>
      <w:r w:rsidR="003D54DF" w:rsidRPr="00BF3AB6">
        <w:t>)</w:t>
      </w:r>
      <w:r w:rsidR="003675C4" w:rsidRPr="00BF3AB6">
        <w:t xml:space="preserve"> </w:t>
      </w:r>
      <w:r w:rsidRPr="00BF3AB6">
        <w:t xml:space="preserve">to StarLink Connect terminal </w:t>
      </w:r>
      <w:r w:rsidR="003675C4" w:rsidRPr="00BF3AB6">
        <w:t>TB</w:t>
      </w:r>
      <w:r w:rsidR="00D11E64" w:rsidRPr="00BF3AB6">
        <w:t>8</w:t>
      </w:r>
      <w:r w:rsidR="003675C4" w:rsidRPr="00BF3AB6">
        <w:t xml:space="preserve"> </w:t>
      </w:r>
      <w:r w:rsidR="000B4FBF" w:rsidRPr="00BF3AB6">
        <w:t>(GND)</w:t>
      </w:r>
    </w:p>
    <w:p w:rsidR="003675C4" w:rsidRDefault="00DD3086" w:rsidP="00BF3AB6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</w:pPr>
      <w:r w:rsidRPr="00BF3AB6">
        <w:t xml:space="preserve">DSC control panel terminal </w:t>
      </w:r>
      <w:r w:rsidR="00ED6F37" w:rsidRPr="00BF3AB6">
        <w:t>(PC-Link</w:t>
      </w:r>
      <w:r w:rsidRPr="00BF3AB6">
        <w:t xml:space="preserve"> </w:t>
      </w:r>
      <w:r w:rsidR="003675C4" w:rsidRPr="00BF3AB6">
        <w:t xml:space="preserve">4) </w:t>
      </w:r>
      <w:r w:rsidRPr="00BF3AB6">
        <w:t xml:space="preserve">to StarLink Connect terminal </w:t>
      </w:r>
      <w:r w:rsidR="003675C4" w:rsidRPr="00BF3AB6">
        <w:t>TB19</w:t>
      </w:r>
      <w:r w:rsidR="00CE241C" w:rsidRPr="00BF3AB6">
        <w:t xml:space="preserve"> </w:t>
      </w:r>
      <w:r w:rsidR="00F7717C" w:rsidRPr="00BF3AB6">
        <w:t>(</w:t>
      </w:r>
      <w:r w:rsidR="00CE241C" w:rsidRPr="00BF3AB6">
        <w:t>RX</w:t>
      </w:r>
      <w:r w:rsidR="00F7717C" w:rsidRPr="00BF3AB6">
        <w:t>)</w:t>
      </w:r>
    </w:p>
    <w:p w:rsidR="00554A98" w:rsidRDefault="00554A98" w:rsidP="00BF3AB6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</w:pPr>
      <w:r>
        <w:t>DSC control Panel terminal (YEL)</w:t>
      </w:r>
      <w:r w:rsidR="00EE4AE4">
        <w:t xml:space="preserve"> to StarLink Connect</w:t>
      </w:r>
      <w:r w:rsidR="000B05AC">
        <w:t xml:space="preserve"> terminal TB12 </w:t>
      </w:r>
      <w:r w:rsidR="00C87AFD">
        <w:t>(CLK)</w:t>
      </w:r>
    </w:p>
    <w:p w:rsidR="00554A98" w:rsidRDefault="00554A98" w:rsidP="00BF3AB6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</w:pPr>
      <w:r>
        <w:t>DSC control Panel terminal (GRN)</w:t>
      </w:r>
      <w:r w:rsidR="000B05AC">
        <w:t xml:space="preserve"> to StarLink Connect terminal TB13</w:t>
      </w:r>
      <w:r w:rsidR="00C87AFD">
        <w:t xml:space="preserve"> (DATA)</w:t>
      </w:r>
    </w:p>
    <w:p w:rsidR="00FF6954" w:rsidRDefault="00FF6954" w:rsidP="00BF3AB6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</w:pPr>
      <w:r>
        <w:t>DSC control Panel terminal (</w:t>
      </w:r>
      <w:r w:rsidR="00C676D7">
        <w:t>RED</w:t>
      </w:r>
      <w:r>
        <w:t>) to StarLink Connect terminal TB1 (+)</w:t>
      </w:r>
      <w:r w:rsidR="00C676D7">
        <w:t xml:space="preserve">  </w:t>
      </w:r>
    </w:p>
    <w:p w:rsidR="00C676D7" w:rsidRPr="00BF3AB6" w:rsidRDefault="00C676D7" w:rsidP="00C676D7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</w:pPr>
      <w:r>
        <w:t>DSC control Panel terminal (BLK) to StarLink Connect terminal TB2 (-)</w:t>
      </w:r>
    </w:p>
    <w:p w:rsidR="00980211" w:rsidRPr="00BF3AB6" w:rsidRDefault="00980211" w:rsidP="00DD1467">
      <w:pPr>
        <w:spacing w:before="100" w:beforeAutospacing="1" w:after="100" w:afterAutospacing="1" w:line="240" w:lineRule="auto"/>
      </w:pPr>
    </w:p>
    <w:p w:rsidR="00980211" w:rsidRPr="00BF3AB6" w:rsidRDefault="00980211" w:rsidP="00DD1467">
      <w:pPr>
        <w:spacing w:before="100" w:beforeAutospacing="1" w:after="100" w:afterAutospacing="1" w:line="240" w:lineRule="auto"/>
        <w:rPr>
          <w:b/>
        </w:rPr>
      </w:pPr>
      <w:r w:rsidRPr="00BF3AB6">
        <w:rPr>
          <w:b/>
        </w:rPr>
        <w:t xml:space="preserve">DSC Panel Programming   </w:t>
      </w:r>
    </w:p>
    <w:p w:rsidR="00607719" w:rsidRDefault="00607719" w:rsidP="00607719">
      <w:pPr>
        <w:spacing w:before="100" w:beforeAutospacing="1" w:after="100" w:afterAutospacing="1" w:line="240" w:lineRule="auto"/>
      </w:pPr>
      <w:r w:rsidRPr="00BF3AB6">
        <w:t>Refer to the DSC control panel programing instructions for the exact programming locations and other information.  In general, program as follows:</w:t>
      </w:r>
    </w:p>
    <w:p w:rsidR="00EE4AE4" w:rsidRPr="00BF3AB6" w:rsidRDefault="00EE4AE4" w:rsidP="00EE4AE4">
      <w:pPr>
        <w:spacing w:before="100" w:beforeAutospacing="1" w:after="100" w:afterAutospacing="1" w:line="240" w:lineRule="auto"/>
      </w:pPr>
      <w:r>
        <w:t>Example: (PC1616)</w:t>
      </w:r>
    </w:p>
    <w:p w:rsidR="003273C3" w:rsidRPr="00BF3AB6" w:rsidRDefault="00607719" w:rsidP="00DD1467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</w:pPr>
      <w:r w:rsidRPr="00BF3AB6">
        <w:t>Enable</w:t>
      </w:r>
      <w:r w:rsidR="003273C3" w:rsidRPr="00BF3AB6">
        <w:t xml:space="preserve"> </w:t>
      </w:r>
      <w:r w:rsidR="00ED3A10" w:rsidRPr="00BF3AB6">
        <w:t>"</w:t>
      </w:r>
      <w:r w:rsidR="003273C3" w:rsidRPr="00BF3AB6">
        <w:t>T-Link</w:t>
      </w:r>
      <w:r w:rsidR="00ED3A10" w:rsidRPr="00BF3AB6">
        <w:t>"</w:t>
      </w:r>
      <w:r w:rsidR="003273C3" w:rsidRPr="00BF3AB6">
        <w:t xml:space="preserve">  [*] [8] [Installer Code] [382] [5] [#] [#]</w:t>
      </w:r>
    </w:p>
    <w:p w:rsidR="003273C3" w:rsidRPr="00BF3AB6" w:rsidRDefault="00607719" w:rsidP="00DD1467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</w:pPr>
      <w:r w:rsidRPr="00BF3AB6">
        <w:t>Enable</w:t>
      </w:r>
      <w:r w:rsidR="003273C3" w:rsidRPr="00BF3AB6">
        <w:t xml:space="preserve"> </w:t>
      </w:r>
      <w:r w:rsidR="00ED3A10" w:rsidRPr="00BF3AB6">
        <w:t>"</w:t>
      </w:r>
      <w:r w:rsidR="003273C3" w:rsidRPr="00BF3AB6">
        <w:t>Double Call Enabled</w:t>
      </w:r>
      <w:r w:rsidR="00ED3A10" w:rsidRPr="00BF3AB6">
        <w:t>"</w:t>
      </w:r>
      <w:r w:rsidR="003273C3" w:rsidRPr="00BF3AB6">
        <w:t xml:space="preserve"> [401]-1</w:t>
      </w:r>
    </w:p>
    <w:p w:rsidR="003273C3" w:rsidRDefault="003273C3" w:rsidP="00DD1467">
      <w:pPr>
        <w:spacing w:before="100" w:beforeAutospacing="1" w:after="100" w:afterAutospacing="1" w:line="240" w:lineRule="auto"/>
      </w:pPr>
    </w:p>
    <w:p w:rsidR="000B3874" w:rsidRDefault="000B3874" w:rsidP="00DD1467">
      <w:pPr>
        <w:spacing w:before="100" w:beforeAutospacing="1" w:after="100" w:afterAutospacing="1" w:line="240" w:lineRule="auto"/>
      </w:pPr>
    </w:p>
    <w:p w:rsidR="000B3874" w:rsidRDefault="000B3874" w:rsidP="00DD1467">
      <w:pPr>
        <w:spacing w:before="100" w:beforeAutospacing="1" w:after="100" w:afterAutospacing="1" w:line="240" w:lineRule="auto"/>
      </w:pPr>
    </w:p>
    <w:p w:rsidR="000B3874" w:rsidRDefault="000B3874" w:rsidP="00DD1467">
      <w:pPr>
        <w:spacing w:before="100" w:beforeAutospacing="1" w:after="100" w:afterAutospacing="1" w:line="240" w:lineRule="auto"/>
      </w:pPr>
    </w:p>
    <w:p w:rsidR="000B3874" w:rsidRDefault="000B3874" w:rsidP="00DD1467">
      <w:pPr>
        <w:spacing w:before="100" w:beforeAutospacing="1" w:after="100" w:afterAutospacing="1" w:line="240" w:lineRule="auto"/>
      </w:pPr>
    </w:p>
    <w:p w:rsidR="000B3874" w:rsidRDefault="000B3874" w:rsidP="00DD1467">
      <w:pPr>
        <w:spacing w:before="100" w:beforeAutospacing="1" w:after="100" w:afterAutospacing="1" w:line="240" w:lineRule="auto"/>
      </w:pPr>
    </w:p>
    <w:p w:rsidR="000B3874" w:rsidRDefault="000B3874" w:rsidP="00DD1467">
      <w:pPr>
        <w:spacing w:before="100" w:beforeAutospacing="1" w:after="100" w:afterAutospacing="1" w:line="240" w:lineRule="auto"/>
        <w:rPr>
          <w:b/>
        </w:rPr>
      </w:pPr>
      <w:r w:rsidRPr="000B3874">
        <w:rPr>
          <w:b/>
        </w:rPr>
        <w:lastRenderedPageBreak/>
        <w:t>Additional Settings and Features</w:t>
      </w:r>
    </w:p>
    <w:p w:rsidR="006E6917" w:rsidRDefault="006E6917" w:rsidP="00DD1467">
      <w:pPr>
        <w:spacing w:before="100" w:beforeAutospacing="1" w:after="100" w:afterAutospacing="1" w:line="240" w:lineRule="auto"/>
        <w:rPr>
          <w:b/>
        </w:rPr>
      </w:pPr>
    </w:p>
    <w:p w:rsidR="00B97623" w:rsidRDefault="00B97623" w:rsidP="00DD1467">
      <w:pPr>
        <w:spacing w:before="100" w:beforeAutospacing="1" w:after="100" w:afterAutospacing="1" w:line="240" w:lineRule="auto"/>
      </w:pPr>
      <w:r w:rsidRPr="00E54027">
        <w:rPr>
          <w:b/>
        </w:rPr>
        <w:t>Info Button</w:t>
      </w:r>
      <w:r w:rsidR="00E54027" w:rsidRPr="00E54027">
        <w:rPr>
          <w:b/>
        </w:rPr>
        <w:t>:</w:t>
      </w:r>
      <w:r w:rsidR="00E54027">
        <w:t xml:space="preserve"> </w:t>
      </w:r>
      <w:r>
        <w:t xml:space="preserve"> </w:t>
      </w:r>
      <w:r w:rsidR="00E54027">
        <w:t>W</w:t>
      </w:r>
      <w:r>
        <w:t xml:space="preserve">ill show info on the </w:t>
      </w:r>
      <w:r w:rsidR="00C24C8C">
        <w:t>“</w:t>
      </w:r>
      <w:r>
        <w:t>StarLink Connect</w:t>
      </w:r>
      <w:r w:rsidR="00C24C8C">
        <w:t>”</w:t>
      </w:r>
      <w:bookmarkStart w:id="0" w:name="_GoBack"/>
      <w:bookmarkEnd w:id="0"/>
      <w:r>
        <w:t xml:space="preserve"> Radio.</w:t>
      </w:r>
    </w:p>
    <w:p w:rsidR="00B97623" w:rsidRDefault="00B97623" w:rsidP="00B97623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</w:pPr>
      <w:r>
        <w:t>Radio Version</w:t>
      </w:r>
    </w:p>
    <w:p w:rsidR="00B97623" w:rsidRDefault="00B97623" w:rsidP="00B97623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</w:pPr>
      <w:r>
        <w:t>Micro 2 Version</w:t>
      </w:r>
    </w:p>
    <w:p w:rsidR="00B97623" w:rsidRDefault="00B97623" w:rsidP="00B97623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</w:pPr>
      <w:r>
        <w:t>Manufacturer Type Setting</w:t>
      </w:r>
    </w:p>
    <w:p w:rsidR="00B97623" w:rsidRDefault="00B97623" w:rsidP="00B97623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</w:pPr>
      <w:r>
        <w:t>Panel Type</w:t>
      </w:r>
    </w:p>
    <w:p w:rsidR="00B97623" w:rsidRDefault="00B97623" w:rsidP="00B97623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</w:pPr>
      <w:r>
        <w:t>Last Check-in</w:t>
      </w:r>
    </w:p>
    <w:p w:rsidR="00B97623" w:rsidRPr="00B97623" w:rsidRDefault="00B97623" w:rsidP="00B97623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</w:pPr>
      <w:r>
        <w:t>Signal Strength</w:t>
      </w:r>
    </w:p>
    <w:p w:rsidR="000B3874" w:rsidRDefault="000B3874" w:rsidP="00DD1467">
      <w:pPr>
        <w:spacing w:before="100" w:beforeAutospacing="1" w:after="100" w:afterAutospacing="1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1674421" cy="1229287"/>
            <wp:effectExtent l="0" t="0" r="254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41" cy="1229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7623">
        <w:rPr>
          <w:noProof/>
        </w:rPr>
        <w:drawing>
          <wp:inline distT="0" distB="0" distL="0" distR="0" wp14:anchorId="30150B67" wp14:editId="21DB6B90">
            <wp:extent cx="1965366" cy="1402083"/>
            <wp:effectExtent l="0" t="0" r="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69717" cy="1405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A03" w:rsidRDefault="00885A03" w:rsidP="00DD1467">
      <w:pPr>
        <w:spacing w:before="100" w:beforeAutospacing="1" w:after="100" w:afterAutospacing="1" w:line="240" w:lineRule="auto"/>
        <w:rPr>
          <w:b/>
        </w:rPr>
      </w:pPr>
    </w:p>
    <w:p w:rsidR="00883C8E" w:rsidRDefault="00883C8E" w:rsidP="00883C8E">
      <w:pPr>
        <w:spacing w:before="100" w:beforeAutospacing="1" w:after="100" w:afterAutospacing="1" w:line="240" w:lineRule="auto"/>
      </w:pPr>
      <w:r w:rsidRPr="00E54027">
        <w:rPr>
          <w:b/>
        </w:rPr>
        <w:t>Check Radio</w:t>
      </w:r>
      <w:r w:rsidR="00E54027">
        <w:rPr>
          <w:b/>
        </w:rPr>
        <w:t>/Panel</w:t>
      </w:r>
      <w:r w:rsidRPr="00E54027">
        <w:rPr>
          <w:b/>
        </w:rPr>
        <w:t xml:space="preserve"> Type</w:t>
      </w:r>
      <w:r w:rsidR="00E54027" w:rsidRPr="00E54027">
        <w:rPr>
          <w:b/>
        </w:rPr>
        <w:t>:</w:t>
      </w:r>
      <w:r>
        <w:t xml:space="preserve"> </w:t>
      </w:r>
      <w:r w:rsidR="00E54027">
        <w:t xml:space="preserve"> Check that</w:t>
      </w:r>
      <w:r>
        <w:t xml:space="preserve"> </w:t>
      </w:r>
      <w:r w:rsidR="00E54027">
        <w:t xml:space="preserve">Radio is a </w:t>
      </w:r>
      <w:r>
        <w:t xml:space="preserve">“StarLink Connect” </w:t>
      </w:r>
      <w:r w:rsidR="00E54027">
        <w:t xml:space="preserve">Radio </w:t>
      </w:r>
      <w:r>
        <w:t>with the Correct “Panel Type”</w:t>
      </w:r>
      <w:r w:rsidR="004B5E47">
        <w:t xml:space="preserve"> before going into “Ready to Connect” mode</w:t>
      </w:r>
      <w:r>
        <w:t>.</w:t>
      </w:r>
    </w:p>
    <w:p w:rsidR="007B70CE" w:rsidRDefault="007B70CE" w:rsidP="00883C8E">
      <w:pPr>
        <w:spacing w:before="100" w:beforeAutospacing="1" w:after="100" w:afterAutospacing="1" w:line="240" w:lineRule="auto"/>
      </w:pPr>
      <w:r>
        <w:rPr>
          <w:noProof/>
        </w:rPr>
        <w:drawing>
          <wp:inline distT="0" distB="0" distL="0" distR="0" wp14:anchorId="583E3A93" wp14:editId="6659ED05">
            <wp:extent cx="2113808" cy="813683"/>
            <wp:effectExtent l="0" t="0" r="1270" b="571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15003" cy="81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70CE">
        <w:rPr>
          <w:noProof/>
        </w:rPr>
        <w:t xml:space="preserve"> </w:t>
      </w:r>
      <w:r>
        <w:rPr>
          <w:noProof/>
        </w:rPr>
        <w:drawing>
          <wp:inline distT="0" distB="0" distL="0" distR="0" wp14:anchorId="113C02B1" wp14:editId="1FB9DC7C">
            <wp:extent cx="2297668" cy="813460"/>
            <wp:effectExtent l="0" t="0" r="7620" b="571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01899" cy="814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0CE" w:rsidRDefault="007B70CE" w:rsidP="00883C8E">
      <w:pPr>
        <w:spacing w:before="100" w:beforeAutospacing="1" w:after="100" w:afterAutospacing="1" w:line="240" w:lineRule="auto"/>
      </w:pPr>
    </w:p>
    <w:p w:rsidR="00885A03" w:rsidRDefault="00885A03" w:rsidP="00DD1467">
      <w:pPr>
        <w:spacing w:before="100" w:beforeAutospacing="1" w:after="100" w:afterAutospacing="1" w:line="240" w:lineRule="auto"/>
        <w:rPr>
          <w:b/>
        </w:rPr>
      </w:pPr>
    </w:p>
    <w:p w:rsidR="00885A03" w:rsidRPr="000F13E7" w:rsidRDefault="00C81779" w:rsidP="00DD1467">
      <w:pPr>
        <w:spacing w:before="100" w:beforeAutospacing="1" w:after="100" w:afterAutospacing="1" w:line="240" w:lineRule="auto"/>
      </w:pPr>
      <w:r>
        <w:rPr>
          <w:b/>
        </w:rPr>
        <w:t>PC-Security Support:</w:t>
      </w:r>
      <w:r w:rsidR="000F13E7">
        <w:rPr>
          <w:b/>
        </w:rPr>
        <w:t xml:space="preserve"> </w:t>
      </w:r>
      <w:r w:rsidR="000F13E7">
        <w:t>When setting the “Ready to Connect” for a “StarLink Connect” radio</w:t>
      </w:r>
      <w:r w:rsidR="00B9080E">
        <w:t xml:space="preserve"> the PC-Security Code prompt will come up if a </w:t>
      </w:r>
      <w:r w:rsidR="00BE02F9">
        <w:t>“</w:t>
      </w:r>
      <w:r w:rsidR="00B9080E">
        <w:t>PC-Security Code</w:t>
      </w:r>
      <w:r w:rsidR="00BE02F9">
        <w:t>”</w:t>
      </w:r>
      <w:r w:rsidR="00B9080E">
        <w:t xml:space="preserve"> has been used.</w:t>
      </w:r>
      <w:r w:rsidR="00713CB3">
        <w:t xml:space="preserve"> Will remember the last code used until you exit the application from the “</w:t>
      </w:r>
      <w:r w:rsidR="00713CB3" w:rsidRPr="00BF3AB6">
        <w:t>System Tray</w:t>
      </w:r>
      <w:r w:rsidR="00713CB3">
        <w:t>”.</w:t>
      </w:r>
    </w:p>
    <w:p w:rsidR="00885A03" w:rsidRDefault="00885A03" w:rsidP="00DD1467">
      <w:pPr>
        <w:spacing w:before="100" w:beforeAutospacing="1" w:after="100" w:afterAutospacing="1" w:line="240" w:lineRule="auto"/>
        <w:rPr>
          <w:b/>
        </w:rPr>
      </w:pPr>
      <w:r>
        <w:rPr>
          <w:noProof/>
        </w:rPr>
        <w:drawing>
          <wp:inline distT="0" distB="0" distL="0" distR="0" wp14:anchorId="5D4A4B1F" wp14:editId="0630CF30">
            <wp:extent cx="1585356" cy="88018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88194" cy="881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 wp14:anchorId="4F5A0C29" wp14:editId="4C91672C">
            <wp:extent cx="1995054" cy="1455850"/>
            <wp:effectExtent l="0" t="0" r="571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078" cy="1455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5A03" w:rsidSect="00207AB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CC"/>
    <w:multiLevelType w:val="hybridMultilevel"/>
    <w:tmpl w:val="62D28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432A3"/>
    <w:multiLevelType w:val="hybridMultilevel"/>
    <w:tmpl w:val="C4824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C5A97"/>
    <w:multiLevelType w:val="hybridMultilevel"/>
    <w:tmpl w:val="5AD4F2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B875BA"/>
    <w:multiLevelType w:val="hybridMultilevel"/>
    <w:tmpl w:val="0150C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34CCF"/>
    <w:multiLevelType w:val="hybridMultilevel"/>
    <w:tmpl w:val="D2D836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053F05"/>
    <w:multiLevelType w:val="hybridMultilevel"/>
    <w:tmpl w:val="CFE41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A7464"/>
    <w:multiLevelType w:val="hybridMultilevel"/>
    <w:tmpl w:val="CF883AA0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50A"/>
    <w:rsid w:val="00051C5D"/>
    <w:rsid w:val="00052881"/>
    <w:rsid w:val="000677B1"/>
    <w:rsid w:val="00075536"/>
    <w:rsid w:val="000969FA"/>
    <w:rsid w:val="000A247E"/>
    <w:rsid w:val="000B05AC"/>
    <w:rsid w:val="000B3874"/>
    <w:rsid w:val="000B4FBF"/>
    <w:rsid w:val="000C0CB4"/>
    <w:rsid w:val="000F13E7"/>
    <w:rsid w:val="001157E1"/>
    <w:rsid w:val="00127515"/>
    <w:rsid w:val="001642CE"/>
    <w:rsid w:val="00165275"/>
    <w:rsid w:val="00171EEC"/>
    <w:rsid w:val="00173D10"/>
    <w:rsid w:val="00175BE2"/>
    <w:rsid w:val="0019671E"/>
    <w:rsid w:val="001A3A46"/>
    <w:rsid w:val="001F15DF"/>
    <w:rsid w:val="00206D49"/>
    <w:rsid w:val="00207AB7"/>
    <w:rsid w:val="0022750A"/>
    <w:rsid w:val="00281C39"/>
    <w:rsid w:val="0028656E"/>
    <w:rsid w:val="002948CC"/>
    <w:rsid w:val="002A4F1D"/>
    <w:rsid w:val="002B7E46"/>
    <w:rsid w:val="002C4DC1"/>
    <w:rsid w:val="002E65F2"/>
    <w:rsid w:val="002F115A"/>
    <w:rsid w:val="003273C3"/>
    <w:rsid w:val="00350417"/>
    <w:rsid w:val="00364DCA"/>
    <w:rsid w:val="003675C4"/>
    <w:rsid w:val="003749C9"/>
    <w:rsid w:val="003D05E7"/>
    <w:rsid w:val="003D3A10"/>
    <w:rsid w:val="003D54DF"/>
    <w:rsid w:val="003D6676"/>
    <w:rsid w:val="004028CB"/>
    <w:rsid w:val="0041743C"/>
    <w:rsid w:val="00417752"/>
    <w:rsid w:val="00420CCD"/>
    <w:rsid w:val="0043448A"/>
    <w:rsid w:val="00446CC0"/>
    <w:rsid w:val="00450A71"/>
    <w:rsid w:val="004726B4"/>
    <w:rsid w:val="0049051F"/>
    <w:rsid w:val="004B0937"/>
    <w:rsid w:val="004B3B4C"/>
    <w:rsid w:val="004B5E47"/>
    <w:rsid w:val="004D6FA5"/>
    <w:rsid w:val="004E37B7"/>
    <w:rsid w:val="004F5214"/>
    <w:rsid w:val="00501FE2"/>
    <w:rsid w:val="00532405"/>
    <w:rsid w:val="0053342F"/>
    <w:rsid w:val="00542029"/>
    <w:rsid w:val="00554A98"/>
    <w:rsid w:val="005731EC"/>
    <w:rsid w:val="0058235F"/>
    <w:rsid w:val="00586D31"/>
    <w:rsid w:val="005A3D44"/>
    <w:rsid w:val="005B1B83"/>
    <w:rsid w:val="005D0FCB"/>
    <w:rsid w:val="005D71B9"/>
    <w:rsid w:val="005E0F56"/>
    <w:rsid w:val="005E416C"/>
    <w:rsid w:val="00607719"/>
    <w:rsid w:val="00611A2F"/>
    <w:rsid w:val="0061372F"/>
    <w:rsid w:val="006235DC"/>
    <w:rsid w:val="006361D5"/>
    <w:rsid w:val="00664F4D"/>
    <w:rsid w:val="00664FC0"/>
    <w:rsid w:val="006814DD"/>
    <w:rsid w:val="006B506A"/>
    <w:rsid w:val="006B6386"/>
    <w:rsid w:val="006E6917"/>
    <w:rsid w:val="006F1EC1"/>
    <w:rsid w:val="006F7F5F"/>
    <w:rsid w:val="00702C51"/>
    <w:rsid w:val="00706811"/>
    <w:rsid w:val="00713CB3"/>
    <w:rsid w:val="007374BB"/>
    <w:rsid w:val="0078354E"/>
    <w:rsid w:val="007A2C60"/>
    <w:rsid w:val="007A785E"/>
    <w:rsid w:val="007B70CE"/>
    <w:rsid w:val="007C1620"/>
    <w:rsid w:val="007C176C"/>
    <w:rsid w:val="007E29A7"/>
    <w:rsid w:val="007E6CC8"/>
    <w:rsid w:val="007F6D56"/>
    <w:rsid w:val="008033F4"/>
    <w:rsid w:val="0080635F"/>
    <w:rsid w:val="00817661"/>
    <w:rsid w:val="00840A8F"/>
    <w:rsid w:val="0084428E"/>
    <w:rsid w:val="008632C4"/>
    <w:rsid w:val="00883A49"/>
    <w:rsid w:val="00883C8E"/>
    <w:rsid w:val="00885A03"/>
    <w:rsid w:val="008B2600"/>
    <w:rsid w:val="008B6FB9"/>
    <w:rsid w:val="008E7F2F"/>
    <w:rsid w:val="009161E7"/>
    <w:rsid w:val="00921AB1"/>
    <w:rsid w:val="00980211"/>
    <w:rsid w:val="009976E8"/>
    <w:rsid w:val="009A16E8"/>
    <w:rsid w:val="009B0F7D"/>
    <w:rsid w:val="009B350A"/>
    <w:rsid w:val="009D0193"/>
    <w:rsid w:val="009D202F"/>
    <w:rsid w:val="009D4B1C"/>
    <w:rsid w:val="009D668B"/>
    <w:rsid w:val="00A14D1F"/>
    <w:rsid w:val="00A351F8"/>
    <w:rsid w:val="00A42C1A"/>
    <w:rsid w:val="00A5340C"/>
    <w:rsid w:val="00A65ADF"/>
    <w:rsid w:val="00A66FAC"/>
    <w:rsid w:val="00A71F0E"/>
    <w:rsid w:val="00A725DF"/>
    <w:rsid w:val="00A93DF0"/>
    <w:rsid w:val="00AB1149"/>
    <w:rsid w:val="00AB2162"/>
    <w:rsid w:val="00AC3020"/>
    <w:rsid w:val="00B22346"/>
    <w:rsid w:val="00B5326A"/>
    <w:rsid w:val="00B67BC9"/>
    <w:rsid w:val="00B80E13"/>
    <w:rsid w:val="00B81FC3"/>
    <w:rsid w:val="00B9080E"/>
    <w:rsid w:val="00B93F57"/>
    <w:rsid w:val="00B950EB"/>
    <w:rsid w:val="00B97623"/>
    <w:rsid w:val="00BA4EC2"/>
    <w:rsid w:val="00BB4707"/>
    <w:rsid w:val="00BB4D19"/>
    <w:rsid w:val="00BE02F9"/>
    <w:rsid w:val="00BE0ECB"/>
    <w:rsid w:val="00BF3AB6"/>
    <w:rsid w:val="00C069D8"/>
    <w:rsid w:val="00C24C8C"/>
    <w:rsid w:val="00C300F2"/>
    <w:rsid w:val="00C32137"/>
    <w:rsid w:val="00C62B5F"/>
    <w:rsid w:val="00C6420C"/>
    <w:rsid w:val="00C676D7"/>
    <w:rsid w:val="00C72770"/>
    <w:rsid w:val="00C77701"/>
    <w:rsid w:val="00C81779"/>
    <w:rsid w:val="00C87AFD"/>
    <w:rsid w:val="00C90B8E"/>
    <w:rsid w:val="00C915CA"/>
    <w:rsid w:val="00C95B7D"/>
    <w:rsid w:val="00CC1251"/>
    <w:rsid w:val="00CD0636"/>
    <w:rsid w:val="00CD6406"/>
    <w:rsid w:val="00CE241C"/>
    <w:rsid w:val="00CF013A"/>
    <w:rsid w:val="00CF5203"/>
    <w:rsid w:val="00D10A3E"/>
    <w:rsid w:val="00D11E64"/>
    <w:rsid w:val="00D12519"/>
    <w:rsid w:val="00D15D4E"/>
    <w:rsid w:val="00D51C2A"/>
    <w:rsid w:val="00D5404C"/>
    <w:rsid w:val="00D71098"/>
    <w:rsid w:val="00D76DA8"/>
    <w:rsid w:val="00D94986"/>
    <w:rsid w:val="00DA0A40"/>
    <w:rsid w:val="00DA64DA"/>
    <w:rsid w:val="00DB6C25"/>
    <w:rsid w:val="00DD1467"/>
    <w:rsid w:val="00DD3086"/>
    <w:rsid w:val="00DF4F83"/>
    <w:rsid w:val="00E21AEF"/>
    <w:rsid w:val="00E31FEA"/>
    <w:rsid w:val="00E336E6"/>
    <w:rsid w:val="00E36248"/>
    <w:rsid w:val="00E4515C"/>
    <w:rsid w:val="00E4623C"/>
    <w:rsid w:val="00E54027"/>
    <w:rsid w:val="00EC4A23"/>
    <w:rsid w:val="00ED3A10"/>
    <w:rsid w:val="00ED691A"/>
    <w:rsid w:val="00ED6F37"/>
    <w:rsid w:val="00EE0A45"/>
    <w:rsid w:val="00EE4AE4"/>
    <w:rsid w:val="00EF5126"/>
    <w:rsid w:val="00F218CD"/>
    <w:rsid w:val="00F25329"/>
    <w:rsid w:val="00F35A1A"/>
    <w:rsid w:val="00F45C76"/>
    <w:rsid w:val="00F53B15"/>
    <w:rsid w:val="00F73E16"/>
    <w:rsid w:val="00F7717C"/>
    <w:rsid w:val="00FA09D0"/>
    <w:rsid w:val="00FA568B"/>
    <w:rsid w:val="00FB65CD"/>
    <w:rsid w:val="00FB6D6F"/>
    <w:rsid w:val="00FC2354"/>
    <w:rsid w:val="00FD7EE6"/>
    <w:rsid w:val="00FF048C"/>
    <w:rsid w:val="00FF180C"/>
    <w:rsid w:val="00FF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5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50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71EE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25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5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50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71EE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25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yperlink" Target="http://www.dsc.com" TargetMode="External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hyperlink" Target="http://www.security.honeywell.com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hyperlink" Target="http://www.napconoc.com" TargetMode="External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D0D3A-C666-4827-ABF4-9B9EAFA42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6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Todd</dc:creator>
  <cp:lastModifiedBy>Todd</cp:lastModifiedBy>
  <cp:revision>87</cp:revision>
  <cp:lastPrinted>2018-04-11T17:19:00Z</cp:lastPrinted>
  <dcterms:created xsi:type="dcterms:W3CDTF">2016-07-26T12:56:00Z</dcterms:created>
  <dcterms:modified xsi:type="dcterms:W3CDTF">2018-04-11T17:21:00Z</dcterms:modified>
</cp:coreProperties>
</file>